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B3" w:rsidRDefault="00832FB3">
      <w:pPr>
        <w:pStyle w:val="Style1"/>
        <w:widowControl/>
        <w:spacing w:before="48" w:line="274" w:lineRule="exact"/>
        <w:ind w:left="638"/>
        <w:rPr>
          <w:rStyle w:val="FontStyle11"/>
          <w:lang w:eastAsia="ru-RU"/>
        </w:rPr>
      </w:pPr>
    </w:p>
    <w:tbl>
      <w:tblPr>
        <w:tblW w:w="0" w:type="auto"/>
        <w:jc w:val="right"/>
        <w:tblLook w:val="04A0" w:firstRow="1" w:lastRow="0" w:firstColumn="1" w:lastColumn="0" w:noHBand="0" w:noVBand="1"/>
      </w:tblPr>
      <w:tblGrid>
        <w:gridCol w:w="1575"/>
        <w:gridCol w:w="1119"/>
        <w:gridCol w:w="829"/>
        <w:gridCol w:w="709"/>
      </w:tblGrid>
      <w:tr w:rsidR="00F843DC" w:rsidRPr="001B3412" w:rsidTr="001A07F5">
        <w:trPr>
          <w:jc w:val="right"/>
        </w:trPr>
        <w:tc>
          <w:tcPr>
            <w:tcW w:w="4232" w:type="dxa"/>
            <w:gridSpan w:val="4"/>
            <w:shd w:val="clear" w:color="auto" w:fill="auto"/>
          </w:tcPr>
          <w:p w:rsidR="00F843DC" w:rsidRPr="001B3412" w:rsidRDefault="00F843DC" w:rsidP="00E4383C">
            <w:pPr>
              <w:suppressAutoHyphens/>
              <w:spacing w:line="360" w:lineRule="auto"/>
            </w:pPr>
            <w:r w:rsidRPr="001B3412">
              <w:t>УТВЕРЖДАЮ</w:t>
            </w:r>
          </w:p>
        </w:tc>
      </w:tr>
      <w:tr w:rsidR="00F843DC" w:rsidRPr="001B3412" w:rsidTr="001A07F5">
        <w:trPr>
          <w:jc w:val="right"/>
        </w:trPr>
        <w:tc>
          <w:tcPr>
            <w:tcW w:w="4232" w:type="dxa"/>
            <w:gridSpan w:val="4"/>
            <w:shd w:val="clear" w:color="auto" w:fill="auto"/>
          </w:tcPr>
          <w:p w:rsidR="00F843DC" w:rsidRPr="001B3412" w:rsidRDefault="00F843DC" w:rsidP="00E4383C">
            <w:pPr>
              <w:suppressAutoHyphens/>
              <w:spacing w:line="360" w:lineRule="auto"/>
            </w:pPr>
            <w:r w:rsidRPr="001B3412">
              <w:t>Генеральный директор</w:t>
            </w:r>
          </w:p>
        </w:tc>
      </w:tr>
      <w:tr w:rsidR="00F843DC" w:rsidRPr="001B3412" w:rsidTr="001A07F5">
        <w:trPr>
          <w:jc w:val="right"/>
        </w:trPr>
        <w:tc>
          <w:tcPr>
            <w:tcW w:w="4232" w:type="dxa"/>
            <w:gridSpan w:val="4"/>
            <w:shd w:val="clear" w:color="auto" w:fill="auto"/>
          </w:tcPr>
          <w:p w:rsidR="00F843DC" w:rsidRPr="001B3412" w:rsidRDefault="00F843DC" w:rsidP="00E4383C">
            <w:pPr>
              <w:suppressAutoHyphens/>
              <w:spacing w:line="360" w:lineRule="auto"/>
            </w:pPr>
            <w:r w:rsidRPr="001B3412">
              <w:t>АО «Центр расч</w:t>
            </w:r>
            <w:r w:rsidR="005F333F">
              <w:t>е</w:t>
            </w:r>
            <w:r w:rsidRPr="001B3412">
              <w:t>тов»</w:t>
            </w:r>
          </w:p>
        </w:tc>
      </w:tr>
      <w:tr w:rsidR="00F843DC" w:rsidRPr="001B3412" w:rsidTr="001A07F5">
        <w:trPr>
          <w:jc w:val="right"/>
        </w:trPr>
        <w:tc>
          <w:tcPr>
            <w:tcW w:w="2694" w:type="dxa"/>
            <w:gridSpan w:val="2"/>
            <w:shd w:val="clear" w:color="auto" w:fill="auto"/>
          </w:tcPr>
          <w:p w:rsidR="00F843DC" w:rsidRPr="001B3412" w:rsidRDefault="001A07F5" w:rsidP="00E4383C">
            <w:pPr>
              <w:suppressAutoHyphens/>
              <w:spacing w:line="360" w:lineRule="auto"/>
            </w:pPr>
            <w:r>
              <w:t>Ю.Ю.</w:t>
            </w:r>
            <w:r>
              <w:t xml:space="preserve"> </w:t>
            </w:r>
            <w:r>
              <w:t>Соловьева</w:t>
            </w:r>
          </w:p>
        </w:tc>
        <w:tc>
          <w:tcPr>
            <w:tcW w:w="1538" w:type="dxa"/>
            <w:gridSpan w:val="2"/>
            <w:shd w:val="clear" w:color="auto" w:fill="auto"/>
            <w:vAlign w:val="bottom"/>
          </w:tcPr>
          <w:p w:rsidR="00F843DC" w:rsidRPr="001B3412" w:rsidRDefault="00F843DC" w:rsidP="00E4383C">
            <w:pPr>
              <w:suppressAutoHyphens/>
            </w:pPr>
          </w:p>
        </w:tc>
      </w:tr>
      <w:tr w:rsidR="00F843DC" w:rsidRPr="001B3412" w:rsidTr="001A07F5">
        <w:trPr>
          <w:trHeight w:val="517"/>
          <w:jc w:val="right"/>
        </w:trPr>
        <w:tc>
          <w:tcPr>
            <w:tcW w:w="1575" w:type="dxa"/>
            <w:shd w:val="clear" w:color="auto" w:fill="auto"/>
          </w:tcPr>
          <w:p w:rsidR="00F843DC" w:rsidRPr="001B3412" w:rsidRDefault="00F843DC" w:rsidP="003115CA">
            <w:pPr>
              <w:suppressAutoHyphens/>
              <w:spacing w:before="240"/>
            </w:pPr>
            <w:r w:rsidRPr="001B3412">
              <w:t>«</w:t>
            </w:r>
            <w:r w:rsidR="003115CA">
              <w:t>05</w:t>
            </w:r>
            <w:r w:rsidRPr="001B3412">
              <w:t>»</w:t>
            </w:r>
            <w:r w:rsidR="001A07F5">
              <w:t xml:space="preserve"> </w:t>
            </w:r>
            <w:r w:rsidR="001A07F5">
              <w:t>марта</w:t>
            </w:r>
          </w:p>
        </w:tc>
        <w:tc>
          <w:tcPr>
            <w:tcW w:w="1948" w:type="dxa"/>
            <w:gridSpan w:val="2"/>
            <w:shd w:val="clear" w:color="auto" w:fill="auto"/>
          </w:tcPr>
          <w:p w:rsidR="00F843DC" w:rsidRPr="001B3412" w:rsidRDefault="001A07F5" w:rsidP="00E4383C">
            <w:pPr>
              <w:suppressAutoHyphens/>
              <w:spacing w:before="240" w:line="360" w:lineRule="auto"/>
            </w:pPr>
            <w:r w:rsidRPr="001B3412">
              <w:t>2019</w:t>
            </w:r>
            <w:r>
              <w:t xml:space="preserve"> года</w:t>
            </w:r>
          </w:p>
        </w:tc>
        <w:tc>
          <w:tcPr>
            <w:tcW w:w="709" w:type="dxa"/>
            <w:shd w:val="clear" w:color="auto" w:fill="auto"/>
          </w:tcPr>
          <w:p w:rsidR="00F843DC" w:rsidRPr="001B3412" w:rsidRDefault="00F843DC" w:rsidP="00E4383C">
            <w:pPr>
              <w:suppressAutoHyphens/>
              <w:spacing w:before="240" w:line="360" w:lineRule="auto"/>
            </w:pPr>
          </w:p>
        </w:tc>
      </w:tr>
    </w:tbl>
    <w:p w:rsidR="0055147C" w:rsidRPr="00994B69" w:rsidRDefault="0055147C" w:rsidP="0055147C">
      <w:pPr>
        <w:spacing w:line="360" w:lineRule="auto"/>
        <w:ind w:left="5528"/>
        <w:rPr>
          <w:sz w:val="28"/>
          <w:szCs w:val="28"/>
        </w:rPr>
      </w:pPr>
      <w:bookmarkStart w:id="0" w:name="_GoBack"/>
      <w:bookmarkEnd w:id="0"/>
    </w:p>
    <w:p w:rsidR="0055147C" w:rsidRDefault="0055147C" w:rsidP="0055147C">
      <w:pPr>
        <w:spacing w:line="360" w:lineRule="auto"/>
        <w:ind w:left="5220"/>
        <w:rPr>
          <w:sz w:val="28"/>
          <w:szCs w:val="28"/>
        </w:rPr>
      </w:pPr>
    </w:p>
    <w:p w:rsidR="0055147C" w:rsidRDefault="0055147C" w:rsidP="0055147C">
      <w:pPr>
        <w:spacing w:line="360" w:lineRule="auto"/>
        <w:ind w:left="5220"/>
        <w:rPr>
          <w:sz w:val="28"/>
          <w:szCs w:val="28"/>
        </w:rPr>
      </w:pPr>
    </w:p>
    <w:p w:rsidR="0055147C" w:rsidRDefault="0055147C" w:rsidP="0055147C">
      <w:pPr>
        <w:spacing w:line="360" w:lineRule="auto"/>
        <w:ind w:left="5220"/>
        <w:rPr>
          <w:sz w:val="28"/>
          <w:szCs w:val="28"/>
        </w:rPr>
      </w:pPr>
    </w:p>
    <w:p w:rsidR="0055147C" w:rsidRDefault="0055147C" w:rsidP="0055147C">
      <w:pPr>
        <w:spacing w:line="360" w:lineRule="auto"/>
        <w:ind w:left="5220"/>
        <w:rPr>
          <w:sz w:val="28"/>
          <w:szCs w:val="28"/>
        </w:rPr>
      </w:pPr>
    </w:p>
    <w:p w:rsidR="0055147C" w:rsidRPr="00246AAD" w:rsidRDefault="0055147C" w:rsidP="00246AAD">
      <w:pPr>
        <w:pStyle w:val="Tabletitleheader"/>
        <w:spacing w:before="0" w:line="360" w:lineRule="auto"/>
        <w:rPr>
          <w:sz w:val="24"/>
          <w:szCs w:val="24"/>
        </w:rPr>
      </w:pPr>
      <w:r w:rsidRPr="00246AAD">
        <w:rPr>
          <w:sz w:val="24"/>
          <w:szCs w:val="24"/>
        </w:rPr>
        <w:t>Политика</w:t>
      </w:r>
    </w:p>
    <w:p w:rsidR="0055147C" w:rsidRPr="00246AAD" w:rsidRDefault="00FF3981" w:rsidP="00246AAD">
      <w:pPr>
        <w:pStyle w:val="Tabletitleheader"/>
        <w:spacing w:before="0" w:line="360" w:lineRule="auto"/>
        <w:rPr>
          <w:sz w:val="24"/>
          <w:szCs w:val="24"/>
        </w:rPr>
      </w:pPr>
      <w:r w:rsidRPr="00246AAD">
        <w:rPr>
          <w:sz w:val="24"/>
          <w:szCs w:val="24"/>
        </w:rPr>
        <w:t>В отношении обработки персональных данных</w:t>
      </w:r>
      <w:r w:rsidR="0055147C" w:rsidRPr="00246AAD">
        <w:rPr>
          <w:sz w:val="24"/>
          <w:szCs w:val="24"/>
        </w:rPr>
        <w:t xml:space="preserve"> </w:t>
      </w:r>
      <w:r w:rsidR="0055147C" w:rsidRPr="00246AAD">
        <w:rPr>
          <w:sz w:val="24"/>
          <w:szCs w:val="24"/>
        </w:rPr>
        <w:br/>
      </w:r>
      <w:r w:rsidR="00F843DC">
        <w:rPr>
          <w:sz w:val="24"/>
          <w:szCs w:val="24"/>
        </w:rPr>
        <w:t>АО «ЦЕНТР РАСЧ</w:t>
      </w:r>
      <w:r w:rsidR="005F333F">
        <w:rPr>
          <w:sz w:val="24"/>
          <w:szCs w:val="24"/>
        </w:rPr>
        <w:t>Е</w:t>
      </w:r>
      <w:r w:rsidR="00F843DC">
        <w:rPr>
          <w:sz w:val="24"/>
          <w:szCs w:val="24"/>
        </w:rPr>
        <w:t>ТОВ»</w:t>
      </w: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Default="0055147C" w:rsidP="0055147C">
      <w:pPr>
        <w:rPr>
          <w:sz w:val="28"/>
          <w:szCs w:val="28"/>
          <w:lang w:eastAsia="ar-SA"/>
        </w:rPr>
      </w:pPr>
    </w:p>
    <w:p w:rsidR="0055147C" w:rsidRPr="00266EC8" w:rsidRDefault="0055147C" w:rsidP="0055147C">
      <w:pPr>
        <w:rPr>
          <w:sz w:val="28"/>
          <w:szCs w:val="28"/>
          <w:lang w:eastAsia="ar-SA"/>
        </w:rPr>
      </w:pPr>
    </w:p>
    <w:p w:rsidR="0055147C" w:rsidRPr="00266EC8" w:rsidRDefault="0055147C" w:rsidP="0055147C">
      <w:pPr>
        <w:rPr>
          <w:sz w:val="28"/>
          <w:szCs w:val="28"/>
          <w:lang w:eastAsia="ar-SA"/>
        </w:rPr>
      </w:pPr>
    </w:p>
    <w:p w:rsidR="0055147C" w:rsidRDefault="0055147C" w:rsidP="0055147C">
      <w:pPr>
        <w:rPr>
          <w:sz w:val="28"/>
          <w:szCs w:val="28"/>
          <w:lang w:eastAsia="ar-SA"/>
        </w:rPr>
      </w:pPr>
    </w:p>
    <w:p w:rsidR="0055147C" w:rsidRDefault="0055147C" w:rsidP="0055147C">
      <w:pPr>
        <w:rPr>
          <w:sz w:val="28"/>
          <w:szCs w:val="28"/>
          <w:lang w:eastAsia="ar-SA"/>
        </w:rPr>
      </w:pPr>
    </w:p>
    <w:p w:rsidR="0055147C" w:rsidRDefault="0055147C" w:rsidP="0055147C">
      <w:pPr>
        <w:rPr>
          <w:sz w:val="28"/>
          <w:szCs w:val="28"/>
          <w:lang w:eastAsia="ar-SA"/>
        </w:rPr>
      </w:pPr>
    </w:p>
    <w:p w:rsidR="0055147C" w:rsidRDefault="0055147C" w:rsidP="0055147C">
      <w:pPr>
        <w:rPr>
          <w:sz w:val="28"/>
          <w:szCs w:val="28"/>
          <w:lang w:eastAsia="ar-SA"/>
        </w:rPr>
      </w:pPr>
    </w:p>
    <w:p w:rsidR="0055147C" w:rsidRDefault="0055147C" w:rsidP="0055147C">
      <w:pPr>
        <w:rPr>
          <w:sz w:val="28"/>
          <w:szCs w:val="28"/>
          <w:lang w:eastAsia="ar-SA"/>
        </w:rPr>
      </w:pPr>
    </w:p>
    <w:p w:rsidR="0055147C" w:rsidRPr="00266EC8" w:rsidRDefault="0055147C" w:rsidP="0055147C">
      <w:pPr>
        <w:rPr>
          <w:sz w:val="28"/>
          <w:szCs w:val="28"/>
          <w:lang w:eastAsia="ar-SA"/>
        </w:rPr>
      </w:pPr>
    </w:p>
    <w:p w:rsidR="0055147C" w:rsidRPr="00294793" w:rsidRDefault="0055147C" w:rsidP="0055147C">
      <w:pPr>
        <w:pStyle w:val="Tabletitleheader"/>
        <w:spacing w:line="360" w:lineRule="auto"/>
        <w:rPr>
          <w:sz w:val="24"/>
          <w:szCs w:val="24"/>
        </w:rPr>
      </w:pPr>
      <w:r w:rsidRPr="00294793">
        <w:rPr>
          <w:sz w:val="24"/>
          <w:szCs w:val="24"/>
        </w:rPr>
        <w:t>Архангельск</w:t>
      </w:r>
    </w:p>
    <w:p w:rsidR="0055147C" w:rsidRDefault="0055147C" w:rsidP="0055147C">
      <w:pPr>
        <w:pStyle w:val="Style1"/>
        <w:widowControl/>
        <w:spacing w:before="48" w:line="274" w:lineRule="exact"/>
        <w:jc w:val="center"/>
      </w:pPr>
      <w:r w:rsidRPr="00294793">
        <w:t>20</w:t>
      </w:r>
      <w:r w:rsidR="00F843DC">
        <w:t>19</w:t>
      </w:r>
    </w:p>
    <w:p w:rsidR="00CB7AA0" w:rsidRPr="0037689E" w:rsidRDefault="00832FB3" w:rsidP="0055147C">
      <w:pPr>
        <w:pStyle w:val="Style1"/>
        <w:widowControl/>
        <w:spacing w:before="48" w:line="274" w:lineRule="exact"/>
        <w:rPr>
          <w:rStyle w:val="FontStyle11"/>
          <w:sz w:val="24"/>
          <w:szCs w:val="24"/>
          <w:lang w:eastAsia="ru-RU"/>
        </w:rPr>
      </w:pPr>
      <w:r>
        <w:rPr>
          <w:rStyle w:val="FontStyle11"/>
          <w:lang w:eastAsia="ru-RU"/>
        </w:rPr>
        <w:br w:type="page"/>
      </w:r>
      <w:r w:rsidR="00CB7AA0" w:rsidRPr="0037689E">
        <w:rPr>
          <w:rStyle w:val="FontStyle11"/>
          <w:sz w:val="24"/>
          <w:szCs w:val="24"/>
          <w:lang w:eastAsia="ru-RU"/>
        </w:rPr>
        <w:lastRenderedPageBreak/>
        <w:t>Определения</w:t>
      </w:r>
    </w:p>
    <w:p w:rsidR="00CB7AA0" w:rsidRPr="0037689E" w:rsidRDefault="00CB7AA0">
      <w:pPr>
        <w:pStyle w:val="Style2"/>
        <w:widowControl/>
        <w:spacing w:line="274" w:lineRule="exact"/>
        <w:ind w:left="576" w:firstLine="0"/>
        <w:jc w:val="left"/>
        <w:rPr>
          <w:rStyle w:val="FontStyle12"/>
          <w:sz w:val="24"/>
          <w:szCs w:val="24"/>
          <w:lang w:eastAsia="ru-RU"/>
        </w:rPr>
      </w:pPr>
      <w:r w:rsidRPr="0037689E">
        <w:rPr>
          <w:rStyle w:val="FontStyle12"/>
          <w:sz w:val="24"/>
          <w:szCs w:val="24"/>
          <w:lang w:eastAsia="ru-RU"/>
        </w:rPr>
        <w:t>В настоящем документе используются следующие термины и их определения.</w:t>
      </w:r>
    </w:p>
    <w:p w:rsidR="00CB7AA0" w:rsidRPr="0037689E" w:rsidRDefault="00CB7AA0">
      <w:pPr>
        <w:pStyle w:val="Style2"/>
        <w:widowControl/>
        <w:spacing w:line="274" w:lineRule="exact"/>
        <w:rPr>
          <w:rStyle w:val="FontStyle12"/>
          <w:sz w:val="24"/>
          <w:szCs w:val="24"/>
          <w:lang w:eastAsia="ru-RU"/>
        </w:rPr>
      </w:pPr>
      <w:r w:rsidRPr="0037689E">
        <w:rPr>
          <w:rStyle w:val="FontStyle11"/>
          <w:sz w:val="24"/>
          <w:szCs w:val="24"/>
          <w:lang w:eastAsia="ru-RU"/>
        </w:rPr>
        <w:t xml:space="preserve">Автоматизированная система </w:t>
      </w:r>
      <w:r w:rsidRPr="0037689E">
        <w:rPr>
          <w:rStyle w:val="FontStyle12"/>
          <w:sz w:val="24"/>
          <w:szCs w:val="24"/>
          <w:lang w:eastAsia="ru-RU"/>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Безопасность персональных данных </w:t>
      </w:r>
      <w:r w:rsidRPr="0037689E">
        <w:rPr>
          <w:rStyle w:val="FontStyle12"/>
          <w:sz w:val="24"/>
          <w:szCs w:val="24"/>
          <w:lang w:eastAsia="ru-RU"/>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Блокирование персональных данных </w:t>
      </w:r>
      <w:r w:rsidRPr="0037689E">
        <w:rPr>
          <w:rStyle w:val="FontStyle12"/>
          <w:sz w:val="24"/>
          <w:szCs w:val="24"/>
          <w:lang w:eastAsia="ru-RU"/>
        </w:rPr>
        <w:t>- временное прекращение сбора, систематизации, накопления, использования, распространения, персональных данных, в том числе их передачи.</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Вирус (компьютерный, программный) </w:t>
      </w:r>
      <w:r w:rsidRPr="0037689E">
        <w:rPr>
          <w:rStyle w:val="FontStyle12"/>
          <w:sz w:val="24"/>
          <w:szCs w:val="24"/>
          <w:lang w:eastAsia="ru-RU"/>
        </w:rPr>
        <w:t>-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CB7AA0" w:rsidRPr="0037689E" w:rsidRDefault="00CB7AA0">
      <w:pPr>
        <w:pStyle w:val="Style2"/>
        <w:widowControl/>
        <w:spacing w:line="274" w:lineRule="exact"/>
        <w:ind w:firstLine="566"/>
        <w:rPr>
          <w:rStyle w:val="FontStyle12"/>
          <w:sz w:val="24"/>
          <w:szCs w:val="24"/>
          <w:lang w:eastAsia="ru-RU"/>
        </w:rPr>
      </w:pPr>
      <w:r w:rsidRPr="0037689E">
        <w:rPr>
          <w:rStyle w:val="FontStyle11"/>
          <w:sz w:val="24"/>
          <w:szCs w:val="24"/>
          <w:lang w:eastAsia="ru-RU"/>
        </w:rPr>
        <w:t xml:space="preserve">Вредоносная программа </w:t>
      </w:r>
      <w:r w:rsidRPr="0037689E">
        <w:rPr>
          <w:rStyle w:val="FontStyle12"/>
          <w:sz w:val="24"/>
          <w:szCs w:val="24"/>
          <w:lang w:eastAsia="ru-RU"/>
        </w:rPr>
        <w:t>-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CB7AA0" w:rsidRPr="0037689E" w:rsidRDefault="00CB7AA0">
      <w:pPr>
        <w:pStyle w:val="Style2"/>
        <w:widowControl/>
        <w:spacing w:line="274" w:lineRule="exact"/>
        <w:ind w:left="557" w:firstLine="0"/>
        <w:jc w:val="left"/>
        <w:rPr>
          <w:rStyle w:val="FontStyle12"/>
          <w:sz w:val="24"/>
          <w:szCs w:val="24"/>
          <w:lang w:eastAsia="ru-RU"/>
        </w:rPr>
      </w:pPr>
      <w:r w:rsidRPr="0037689E">
        <w:rPr>
          <w:rStyle w:val="FontStyle11"/>
          <w:sz w:val="24"/>
          <w:szCs w:val="24"/>
          <w:lang w:eastAsia="ru-RU"/>
        </w:rPr>
        <w:t xml:space="preserve">Доступ к информации </w:t>
      </w:r>
      <w:r w:rsidRPr="0037689E">
        <w:rPr>
          <w:rStyle w:val="FontStyle12"/>
          <w:sz w:val="24"/>
          <w:szCs w:val="24"/>
          <w:lang w:eastAsia="ru-RU"/>
        </w:rPr>
        <w:t>- возможность получения информации и ее использования.</w:t>
      </w:r>
    </w:p>
    <w:p w:rsidR="00CB7AA0" w:rsidRPr="0037689E" w:rsidRDefault="00CB7AA0">
      <w:pPr>
        <w:pStyle w:val="Style2"/>
        <w:widowControl/>
        <w:spacing w:line="274" w:lineRule="exact"/>
        <w:rPr>
          <w:rStyle w:val="FontStyle12"/>
          <w:sz w:val="24"/>
          <w:szCs w:val="24"/>
          <w:lang w:eastAsia="ru-RU"/>
        </w:rPr>
      </w:pPr>
      <w:r w:rsidRPr="0037689E">
        <w:rPr>
          <w:rStyle w:val="FontStyle11"/>
          <w:sz w:val="24"/>
          <w:szCs w:val="24"/>
          <w:lang w:eastAsia="ru-RU"/>
        </w:rPr>
        <w:t xml:space="preserve">Защищаемая информация </w:t>
      </w:r>
      <w:r w:rsidRPr="0037689E">
        <w:rPr>
          <w:rStyle w:val="FontStyle12"/>
          <w:sz w:val="24"/>
          <w:szCs w:val="24"/>
          <w:lang w:eastAsia="ru-RU"/>
        </w:rPr>
        <w:t>-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CB7AA0" w:rsidRPr="0037689E" w:rsidRDefault="00CB7AA0">
      <w:pPr>
        <w:pStyle w:val="Style2"/>
        <w:widowControl/>
        <w:spacing w:line="274" w:lineRule="exact"/>
        <w:rPr>
          <w:rStyle w:val="FontStyle12"/>
          <w:sz w:val="24"/>
          <w:szCs w:val="24"/>
          <w:lang w:eastAsia="ru-RU"/>
        </w:rPr>
      </w:pPr>
      <w:r w:rsidRPr="0037689E">
        <w:rPr>
          <w:rStyle w:val="FontStyle11"/>
          <w:sz w:val="24"/>
          <w:szCs w:val="24"/>
          <w:lang w:eastAsia="ru-RU"/>
        </w:rPr>
        <w:t xml:space="preserve">Информационная система </w:t>
      </w:r>
      <w:r w:rsidRPr="0037689E">
        <w:rPr>
          <w:rStyle w:val="FontStyle12"/>
          <w:sz w:val="24"/>
          <w:szCs w:val="24"/>
          <w:lang w:eastAsia="ru-RU"/>
        </w:rPr>
        <w:t>персональных данных (ИСПДн)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B7AA0" w:rsidRPr="0037689E" w:rsidRDefault="00CB7AA0">
      <w:pPr>
        <w:pStyle w:val="Style2"/>
        <w:widowControl/>
        <w:spacing w:line="274" w:lineRule="exact"/>
        <w:ind w:firstLine="566"/>
        <w:rPr>
          <w:rStyle w:val="FontStyle12"/>
          <w:sz w:val="24"/>
          <w:szCs w:val="24"/>
          <w:lang w:eastAsia="ru-RU"/>
        </w:rPr>
      </w:pPr>
      <w:r w:rsidRPr="0037689E">
        <w:rPr>
          <w:rStyle w:val="FontStyle11"/>
          <w:sz w:val="24"/>
          <w:szCs w:val="24"/>
          <w:lang w:eastAsia="ru-RU"/>
        </w:rPr>
        <w:t xml:space="preserve">Использование персональных данных </w:t>
      </w:r>
      <w:r w:rsidRPr="0037689E">
        <w:rPr>
          <w:rStyle w:val="FontStyle12"/>
          <w:sz w:val="24"/>
          <w:szCs w:val="24"/>
          <w:lang w:eastAsia="ru-RU"/>
        </w:rPr>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w:t>
      </w:r>
      <w:r w:rsidR="00DD3CCB" w:rsidRPr="0037689E">
        <w:rPr>
          <w:rStyle w:val="FontStyle12"/>
          <w:sz w:val="24"/>
          <w:szCs w:val="24"/>
          <w:lang w:eastAsia="ru-RU"/>
        </w:rPr>
        <w:t>других лиц либо иным образом,</w:t>
      </w:r>
      <w:r w:rsidRPr="0037689E">
        <w:rPr>
          <w:rStyle w:val="FontStyle12"/>
          <w:sz w:val="24"/>
          <w:szCs w:val="24"/>
          <w:lang w:eastAsia="ru-RU"/>
        </w:rPr>
        <w:t xml:space="preserve"> затрагивающих права и свободы субъекта персональных данных или других лиц.</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Источник угрозы безопасности информации </w:t>
      </w:r>
      <w:r w:rsidRPr="0037689E">
        <w:rPr>
          <w:rStyle w:val="FontStyle12"/>
          <w:sz w:val="24"/>
          <w:szCs w:val="24"/>
          <w:lang w:eastAsia="ru-RU"/>
        </w:rPr>
        <w:t>- субъект доступа, материальный объект или физическое явление, являющиеся причиной возникновения угрозы безопасности информации.</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Контролируемая зона </w:t>
      </w:r>
      <w:r w:rsidRPr="0037689E">
        <w:rPr>
          <w:rStyle w:val="FontStyle12"/>
          <w:sz w:val="24"/>
          <w:szCs w:val="24"/>
          <w:lang w:eastAsia="ru-RU"/>
        </w:rPr>
        <w:t>-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Конфиденциальность персональных данных </w:t>
      </w:r>
      <w:r w:rsidRPr="0037689E">
        <w:rPr>
          <w:rStyle w:val="FontStyle12"/>
          <w:sz w:val="24"/>
          <w:szCs w:val="24"/>
          <w:lang w:eastAsia="ru-RU"/>
        </w:rPr>
        <w:t>-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Межсетевой экран </w:t>
      </w:r>
      <w:r w:rsidRPr="0037689E">
        <w:rPr>
          <w:rStyle w:val="FontStyle12"/>
          <w:sz w:val="24"/>
          <w:szCs w:val="24"/>
          <w:lang w:eastAsia="ru-RU"/>
        </w:rPr>
        <w:t>-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Нарушитель безопасности персональных данных </w:t>
      </w:r>
      <w:r w:rsidRPr="0037689E">
        <w:rPr>
          <w:rStyle w:val="FontStyle12"/>
          <w:sz w:val="24"/>
          <w:szCs w:val="24"/>
          <w:lang w:eastAsia="ru-RU"/>
        </w:rPr>
        <w:t>-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CB7AA0" w:rsidRPr="0037689E" w:rsidRDefault="00CB7AA0">
      <w:pPr>
        <w:pStyle w:val="Style2"/>
        <w:widowControl/>
        <w:spacing w:line="274" w:lineRule="exact"/>
        <w:ind w:firstLine="571"/>
        <w:rPr>
          <w:rStyle w:val="FontStyle12"/>
          <w:sz w:val="24"/>
          <w:szCs w:val="24"/>
          <w:lang w:eastAsia="ru-RU"/>
        </w:rPr>
      </w:pPr>
      <w:r w:rsidRPr="0037689E">
        <w:rPr>
          <w:rStyle w:val="FontStyle11"/>
          <w:sz w:val="24"/>
          <w:szCs w:val="24"/>
          <w:lang w:eastAsia="ru-RU"/>
        </w:rPr>
        <w:t xml:space="preserve">Неавтоматизированная обработка персональных данных </w:t>
      </w:r>
      <w:r w:rsidRPr="0037689E">
        <w:rPr>
          <w:rStyle w:val="FontStyle12"/>
          <w:sz w:val="24"/>
          <w:szCs w:val="24"/>
          <w:lang w:eastAsia="ru-RU"/>
        </w:rPr>
        <w:t xml:space="preserve">-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w:t>
      </w:r>
      <w:r w:rsidRPr="0037689E">
        <w:rPr>
          <w:rStyle w:val="FontStyle12"/>
          <w:sz w:val="24"/>
          <w:szCs w:val="24"/>
          <w:lang w:eastAsia="ru-RU"/>
        </w:rPr>
        <w:lastRenderedPageBreak/>
        <w:t xml:space="preserve">уточнение, распространение, уничтожение персональных данных в отношении каждого </w:t>
      </w:r>
      <w:r w:rsidR="00DD3CCB" w:rsidRPr="0037689E">
        <w:rPr>
          <w:rStyle w:val="FontStyle12"/>
          <w:sz w:val="24"/>
          <w:szCs w:val="24"/>
          <w:lang w:eastAsia="ru-RU"/>
        </w:rPr>
        <w:t>из субъектов,</w:t>
      </w:r>
      <w:r w:rsidRPr="0037689E">
        <w:rPr>
          <w:rStyle w:val="FontStyle12"/>
          <w:sz w:val="24"/>
          <w:szCs w:val="24"/>
          <w:lang w:eastAsia="ru-RU"/>
        </w:rPr>
        <w:t xml:space="preserve"> персональных данных, осуществляются при непосредственном участии человека.</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Несанкционированный доступ (несанкционированные действия) </w:t>
      </w:r>
      <w:r w:rsidRPr="0037689E">
        <w:rPr>
          <w:rStyle w:val="FontStyle12"/>
          <w:sz w:val="24"/>
          <w:szCs w:val="24"/>
          <w:lang w:eastAsia="ru-RU"/>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Носитель информации </w:t>
      </w:r>
      <w:r w:rsidRPr="0037689E">
        <w:rPr>
          <w:rStyle w:val="FontStyle12"/>
          <w:sz w:val="24"/>
          <w:szCs w:val="24"/>
          <w:lang w:eastAsia="ru-RU"/>
        </w:rPr>
        <w:t>-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Обработка персональных данных </w:t>
      </w:r>
      <w:r w:rsidRPr="0037689E">
        <w:rPr>
          <w:rStyle w:val="FontStyle12"/>
          <w:sz w:val="24"/>
          <w:szCs w:val="24"/>
          <w:lang w:eastAsia="ru-RU"/>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Общедоступные персональные данные </w:t>
      </w:r>
      <w:r w:rsidRPr="0037689E">
        <w:rPr>
          <w:rStyle w:val="FontStyle12"/>
          <w:sz w:val="24"/>
          <w:szCs w:val="24"/>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Оператор (персональных данных) </w:t>
      </w:r>
      <w:r w:rsidRPr="0037689E">
        <w:rPr>
          <w:rStyle w:val="FontStyle12"/>
          <w:sz w:val="24"/>
          <w:szCs w:val="24"/>
          <w:lang w:eastAsia="ru-RU"/>
        </w:rPr>
        <w:t xml:space="preserve">- государственный орган, муниципальный орган, </w:t>
      </w:r>
      <w:r w:rsidR="00DD3CCB" w:rsidRPr="0037689E">
        <w:rPr>
          <w:rStyle w:val="FontStyle12"/>
          <w:sz w:val="24"/>
          <w:szCs w:val="24"/>
          <w:lang w:eastAsia="ru-RU"/>
        </w:rPr>
        <w:t>юридическое или</w:t>
      </w:r>
      <w:r w:rsidRPr="0037689E">
        <w:rPr>
          <w:rStyle w:val="FontStyle12"/>
          <w:sz w:val="24"/>
          <w:szCs w:val="24"/>
          <w:lang w:eastAsia="ru-RU"/>
        </w:rPr>
        <w:t xml:space="preserve">   </w:t>
      </w:r>
      <w:r w:rsidR="00DD3CCB" w:rsidRPr="0037689E">
        <w:rPr>
          <w:rStyle w:val="FontStyle12"/>
          <w:sz w:val="24"/>
          <w:szCs w:val="24"/>
          <w:lang w:eastAsia="ru-RU"/>
        </w:rPr>
        <w:t>физическое лицо, организующее и (или) осуществляющее обработку</w:t>
      </w:r>
      <w:r w:rsidRPr="0037689E">
        <w:rPr>
          <w:rStyle w:val="FontStyle12"/>
          <w:sz w:val="24"/>
          <w:szCs w:val="24"/>
          <w:lang w:eastAsia="ru-RU"/>
        </w:rPr>
        <w:t xml:space="preserve"> персональных данных, а также определяющие цели и содержание обработки персональных данных.</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Персональные данные </w:t>
      </w:r>
      <w:r w:rsidRPr="0037689E">
        <w:rPr>
          <w:rStyle w:val="FontStyle12"/>
          <w:sz w:val="24"/>
          <w:szCs w:val="24"/>
          <w:lang w:eastAsia="ru-RU"/>
        </w:rP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Пользователь информационной системы персональных данных </w:t>
      </w:r>
      <w:r w:rsidRPr="0037689E">
        <w:rPr>
          <w:rStyle w:val="FontStyle12"/>
          <w:sz w:val="24"/>
          <w:szCs w:val="24"/>
          <w:lang w:eastAsia="ru-RU"/>
        </w:rPr>
        <w:t>- лицо, участвующее в функционировании информационной системы персональных данных или использующее результаты ее функционирования.</w:t>
      </w:r>
    </w:p>
    <w:p w:rsidR="00CB7AA0" w:rsidRPr="0037689E" w:rsidRDefault="00CB7AA0">
      <w:pPr>
        <w:pStyle w:val="Style2"/>
        <w:widowControl/>
        <w:spacing w:line="274" w:lineRule="exact"/>
        <w:ind w:firstLine="566"/>
        <w:rPr>
          <w:rStyle w:val="FontStyle12"/>
          <w:sz w:val="24"/>
          <w:szCs w:val="24"/>
          <w:lang w:eastAsia="ru-RU"/>
        </w:rPr>
      </w:pPr>
      <w:r w:rsidRPr="0037689E">
        <w:rPr>
          <w:rStyle w:val="FontStyle11"/>
          <w:sz w:val="24"/>
          <w:szCs w:val="24"/>
          <w:lang w:eastAsia="ru-RU"/>
        </w:rPr>
        <w:t xml:space="preserve">Правила разграничения доступа </w:t>
      </w:r>
      <w:r w:rsidRPr="0037689E">
        <w:rPr>
          <w:rStyle w:val="FontStyle12"/>
          <w:sz w:val="24"/>
          <w:szCs w:val="24"/>
          <w:lang w:eastAsia="ru-RU"/>
        </w:rPr>
        <w:t>- совокупность правил, регламентирующих права доступа субъектов доступа к объектам доступа.</w:t>
      </w:r>
    </w:p>
    <w:p w:rsidR="00CB7AA0" w:rsidRPr="0037689E" w:rsidRDefault="00CB7AA0">
      <w:pPr>
        <w:pStyle w:val="Style2"/>
        <w:widowControl/>
        <w:spacing w:before="48" w:line="274" w:lineRule="exact"/>
        <w:ind w:firstLine="562"/>
        <w:rPr>
          <w:rStyle w:val="FontStyle12"/>
          <w:sz w:val="24"/>
          <w:szCs w:val="24"/>
          <w:lang w:eastAsia="ru-RU"/>
        </w:rPr>
      </w:pPr>
      <w:r w:rsidRPr="0037689E">
        <w:rPr>
          <w:rStyle w:val="FontStyle11"/>
          <w:sz w:val="24"/>
          <w:szCs w:val="24"/>
          <w:lang w:eastAsia="ru-RU"/>
        </w:rPr>
        <w:t xml:space="preserve">Субъект доступа (субъект) </w:t>
      </w:r>
      <w:r w:rsidRPr="0037689E">
        <w:rPr>
          <w:rStyle w:val="FontStyle12"/>
          <w:sz w:val="24"/>
          <w:szCs w:val="24"/>
          <w:lang w:eastAsia="ru-RU"/>
        </w:rPr>
        <w:t>- лицо или процесс, действия которого регламентируются правилами разграничения доступа.</w:t>
      </w:r>
    </w:p>
    <w:p w:rsidR="00CB7AA0" w:rsidRPr="0037689E" w:rsidRDefault="00CB7AA0">
      <w:pPr>
        <w:pStyle w:val="Style2"/>
        <w:widowControl/>
        <w:spacing w:line="274" w:lineRule="exact"/>
        <w:rPr>
          <w:rStyle w:val="FontStyle12"/>
          <w:sz w:val="24"/>
          <w:szCs w:val="24"/>
          <w:lang w:eastAsia="ru-RU"/>
        </w:rPr>
      </w:pPr>
      <w:r w:rsidRPr="0037689E">
        <w:rPr>
          <w:rStyle w:val="FontStyle11"/>
          <w:sz w:val="24"/>
          <w:szCs w:val="24"/>
          <w:lang w:eastAsia="ru-RU"/>
        </w:rPr>
        <w:t xml:space="preserve">Угрозы безопасности персональных данных </w:t>
      </w:r>
      <w:r w:rsidRPr="0037689E">
        <w:rPr>
          <w:rStyle w:val="FontStyle12"/>
          <w:sz w:val="24"/>
          <w:szCs w:val="24"/>
          <w:lang w:eastAsia="ru-RU"/>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B7AA0" w:rsidRPr="0037689E" w:rsidRDefault="00CB7AA0">
      <w:pPr>
        <w:pStyle w:val="Style2"/>
        <w:widowControl/>
        <w:spacing w:line="274" w:lineRule="exact"/>
        <w:rPr>
          <w:rStyle w:val="FontStyle12"/>
          <w:sz w:val="24"/>
          <w:szCs w:val="24"/>
          <w:lang w:eastAsia="ru-RU"/>
        </w:rPr>
      </w:pPr>
      <w:r w:rsidRPr="0037689E">
        <w:rPr>
          <w:rStyle w:val="FontStyle11"/>
          <w:sz w:val="24"/>
          <w:szCs w:val="24"/>
          <w:lang w:eastAsia="ru-RU"/>
        </w:rPr>
        <w:t xml:space="preserve">Уничтожение персональных данных </w:t>
      </w:r>
      <w:r w:rsidRPr="0037689E">
        <w:rPr>
          <w:rStyle w:val="FontStyle12"/>
          <w:sz w:val="24"/>
          <w:szCs w:val="24"/>
          <w:lang w:eastAsia="ru-RU"/>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Утечка (защищаемой) информации по техническим каналам </w:t>
      </w:r>
      <w:r w:rsidRPr="0037689E">
        <w:rPr>
          <w:rStyle w:val="FontStyle12"/>
          <w:sz w:val="24"/>
          <w:szCs w:val="24"/>
          <w:lang w:eastAsia="ru-RU"/>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1"/>
          <w:sz w:val="24"/>
          <w:szCs w:val="24"/>
          <w:lang w:eastAsia="ru-RU"/>
        </w:rPr>
        <w:t xml:space="preserve">Уязвимость </w:t>
      </w:r>
      <w:r w:rsidRPr="0037689E">
        <w:rPr>
          <w:rStyle w:val="FontStyle12"/>
          <w:sz w:val="24"/>
          <w:szCs w:val="24"/>
          <w:lang w:eastAsia="ru-RU"/>
        </w:rPr>
        <w:t>- слабость в средствах защиты, которую можно использовать для нарушения системы или содержащейся в ней информации.</w:t>
      </w:r>
    </w:p>
    <w:p w:rsidR="00CB7AA0" w:rsidRPr="0037689E" w:rsidRDefault="00CB7AA0">
      <w:pPr>
        <w:pStyle w:val="Style2"/>
        <w:widowControl/>
        <w:spacing w:line="274" w:lineRule="exact"/>
        <w:rPr>
          <w:rStyle w:val="FontStyle12"/>
          <w:sz w:val="24"/>
          <w:szCs w:val="24"/>
          <w:lang w:eastAsia="ru-RU"/>
        </w:rPr>
      </w:pPr>
      <w:r w:rsidRPr="0037689E">
        <w:rPr>
          <w:rStyle w:val="FontStyle11"/>
          <w:sz w:val="24"/>
          <w:szCs w:val="24"/>
          <w:lang w:eastAsia="ru-RU"/>
        </w:rPr>
        <w:t xml:space="preserve">Целостность информации </w:t>
      </w:r>
      <w:r w:rsidRPr="0037689E">
        <w:rPr>
          <w:rStyle w:val="FontStyle12"/>
          <w:sz w:val="24"/>
          <w:szCs w:val="24"/>
          <w:lang w:eastAsia="ru-RU"/>
        </w:rPr>
        <w:t>-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CB7AA0" w:rsidRPr="0037689E" w:rsidRDefault="00CB7AA0">
      <w:pPr>
        <w:pStyle w:val="Style2"/>
        <w:widowControl/>
        <w:spacing w:line="274" w:lineRule="exact"/>
        <w:rPr>
          <w:rStyle w:val="FontStyle12"/>
          <w:sz w:val="24"/>
          <w:szCs w:val="24"/>
          <w:lang w:eastAsia="ru-RU"/>
        </w:rPr>
        <w:sectPr w:rsidR="00CB7AA0" w:rsidRPr="0037689E" w:rsidSect="00842A7D">
          <w:type w:val="continuous"/>
          <w:pgSz w:w="11905" w:h="16837"/>
          <w:pgMar w:top="1134" w:right="567" w:bottom="567" w:left="1134" w:header="720" w:footer="720" w:gutter="0"/>
          <w:cols w:space="60"/>
          <w:noEndnote/>
        </w:sectPr>
      </w:pPr>
    </w:p>
    <w:p w:rsidR="00FF3981" w:rsidRPr="0037689E" w:rsidRDefault="00FF3981">
      <w:pPr>
        <w:widowControl/>
        <w:autoSpaceDE/>
        <w:autoSpaceDN/>
        <w:adjustRightInd/>
        <w:spacing w:after="200" w:line="276" w:lineRule="auto"/>
        <w:rPr>
          <w:rStyle w:val="FontStyle11"/>
          <w:sz w:val="24"/>
          <w:szCs w:val="24"/>
          <w:lang w:eastAsia="ru-RU"/>
        </w:rPr>
      </w:pPr>
      <w:r w:rsidRPr="0037689E">
        <w:rPr>
          <w:rStyle w:val="FontStyle11"/>
          <w:sz w:val="24"/>
          <w:szCs w:val="24"/>
          <w:lang w:eastAsia="ru-RU"/>
        </w:rPr>
        <w:br w:type="page"/>
      </w:r>
    </w:p>
    <w:p w:rsidR="00CB7AA0" w:rsidRPr="0037689E" w:rsidRDefault="00CB7AA0" w:rsidP="00842A7D">
      <w:pPr>
        <w:pStyle w:val="Style1"/>
        <w:widowControl/>
        <w:spacing w:before="240" w:line="274" w:lineRule="exact"/>
        <w:ind w:left="567"/>
        <w:rPr>
          <w:rStyle w:val="FontStyle11"/>
          <w:sz w:val="24"/>
          <w:szCs w:val="24"/>
          <w:lang w:eastAsia="ru-RU"/>
        </w:rPr>
      </w:pPr>
      <w:r w:rsidRPr="0037689E">
        <w:rPr>
          <w:rStyle w:val="FontStyle11"/>
          <w:sz w:val="24"/>
          <w:szCs w:val="24"/>
          <w:lang w:eastAsia="ru-RU"/>
        </w:rPr>
        <w:lastRenderedPageBreak/>
        <w:t>Обозначения и сокращения</w:t>
      </w:r>
    </w:p>
    <w:p w:rsidR="00CB7AA0" w:rsidRPr="0037689E" w:rsidRDefault="00CB7AA0" w:rsidP="00842A7D">
      <w:pPr>
        <w:pStyle w:val="Style3"/>
        <w:widowControl/>
        <w:spacing w:line="274" w:lineRule="exact"/>
        <w:ind w:left="567"/>
        <w:rPr>
          <w:rStyle w:val="FontStyle12"/>
          <w:sz w:val="24"/>
          <w:szCs w:val="24"/>
          <w:lang w:eastAsia="ru-RU"/>
        </w:rPr>
      </w:pPr>
      <w:r w:rsidRPr="0037689E">
        <w:rPr>
          <w:rStyle w:val="FontStyle11"/>
          <w:sz w:val="24"/>
          <w:szCs w:val="24"/>
          <w:lang w:eastAsia="ru-RU"/>
        </w:rPr>
        <w:t xml:space="preserve">ИСПДн </w:t>
      </w:r>
      <w:r w:rsidRPr="0037689E">
        <w:rPr>
          <w:rStyle w:val="FontStyle12"/>
          <w:sz w:val="24"/>
          <w:szCs w:val="24"/>
          <w:lang w:eastAsia="ru-RU"/>
        </w:rPr>
        <w:t>- информационная система персональных данных</w:t>
      </w:r>
    </w:p>
    <w:p w:rsidR="00CB7AA0" w:rsidRPr="0037689E" w:rsidRDefault="00CB7AA0" w:rsidP="00842A7D">
      <w:pPr>
        <w:pStyle w:val="Style3"/>
        <w:widowControl/>
        <w:spacing w:line="274" w:lineRule="exact"/>
        <w:ind w:left="567"/>
        <w:rPr>
          <w:rStyle w:val="FontStyle12"/>
          <w:sz w:val="24"/>
          <w:szCs w:val="24"/>
          <w:lang w:eastAsia="ru-RU"/>
        </w:rPr>
      </w:pPr>
      <w:r w:rsidRPr="0037689E">
        <w:rPr>
          <w:rStyle w:val="FontStyle11"/>
          <w:sz w:val="24"/>
          <w:szCs w:val="24"/>
          <w:lang w:eastAsia="ru-RU"/>
        </w:rPr>
        <w:t xml:space="preserve">МЭ </w:t>
      </w:r>
      <w:r w:rsidRPr="0037689E">
        <w:rPr>
          <w:rStyle w:val="FontStyle12"/>
          <w:sz w:val="24"/>
          <w:szCs w:val="24"/>
          <w:lang w:eastAsia="ru-RU"/>
        </w:rPr>
        <w:t>- межсетевой экран</w:t>
      </w:r>
    </w:p>
    <w:p w:rsidR="00CB7AA0" w:rsidRPr="0037689E" w:rsidRDefault="00CB7AA0" w:rsidP="00842A7D">
      <w:pPr>
        <w:pStyle w:val="Style3"/>
        <w:widowControl/>
        <w:spacing w:line="274" w:lineRule="exact"/>
        <w:ind w:left="567"/>
        <w:rPr>
          <w:rStyle w:val="FontStyle12"/>
          <w:sz w:val="24"/>
          <w:szCs w:val="24"/>
          <w:lang w:eastAsia="ru-RU"/>
        </w:rPr>
      </w:pPr>
      <w:r w:rsidRPr="0037689E">
        <w:rPr>
          <w:rStyle w:val="FontStyle11"/>
          <w:sz w:val="24"/>
          <w:szCs w:val="24"/>
          <w:lang w:eastAsia="ru-RU"/>
        </w:rPr>
        <w:t xml:space="preserve">НСД </w:t>
      </w:r>
      <w:r w:rsidRPr="0037689E">
        <w:rPr>
          <w:rStyle w:val="FontStyle12"/>
          <w:sz w:val="24"/>
          <w:szCs w:val="24"/>
          <w:lang w:eastAsia="ru-RU"/>
        </w:rPr>
        <w:t>- несанкционированный доступ</w:t>
      </w:r>
    </w:p>
    <w:p w:rsidR="00CB7AA0" w:rsidRPr="0037689E" w:rsidRDefault="00CB7AA0" w:rsidP="00842A7D">
      <w:pPr>
        <w:pStyle w:val="Style3"/>
        <w:widowControl/>
        <w:spacing w:line="274" w:lineRule="exact"/>
        <w:ind w:left="567"/>
        <w:rPr>
          <w:rStyle w:val="FontStyle12"/>
          <w:sz w:val="24"/>
          <w:szCs w:val="24"/>
          <w:lang w:eastAsia="ru-RU"/>
        </w:rPr>
      </w:pPr>
      <w:r w:rsidRPr="0037689E">
        <w:rPr>
          <w:rStyle w:val="FontStyle11"/>
          <w:sz w:val="24"/>
          <w:szCs w:val="24"/>
          <w:lang w:eastAsia="ru-RU"/>
        </w:rPr>
        <w:t xml:space="preserve">ОС </w:t>
      </w:r>
      <w:r w:rsidRPr="0037689E">
        <w:rPr>
          <w:rStyle w:val="FontStyle12"/>
          <w:sz w:val="24"/>
          <w:szCs w:val="24"/>
          <w:lang w:eastAsia="ru-RU"/>
        </w:rPr>
        <w:t>- операционная система</w:t>
      </w:r>
    </w:p>
    <w:p w:rsidR="00CB7AA0" w:rsidRPr="0037689E" w:rsidRDefault="00CB7AA0" w:rsidP="00842A7D">
      <w:pPr>
        <w:pStyle w:val="Style3"/>
        <w:widowControl/>
        <w:spacing w:line="274" w:lineRule="exact"/>
        <w:ind w:left="567"/>
        <w:rPr>
          <w:rStyle w:val="FontStyle12"/>
          <w:sz w:val="24"/>
          <w:szCs w:val="24"/>
          <w:lang w:eastAsia="ru-RU"/>
        </w:rPr>
      </w:pPr>
      <w:r w:rsidRPr="0037689E">
        <w:rPr>
          <w:rStyle w:val="FontStyle11"/>
          <w:sz w:val="24"/>
          <w:szCs w:val="24"/>
          <w:lang w:eastAsia="ru-RU"/>
        </w:rPr>
        <w:t xml:space="preserve">ПДн </w:t>
      </w:r>
      <w:r w:rsidRPr="0037689E">
        <w:rPr>
          <w:rStyle w:val="FontStyle12"/>
          <w:sz w:val="24"/>
          <w:szCs w:val="24"/>
          <w:lang w:eastAsia="ru-RU"/>
        </w:rPr>
        <w:t>- персональные данные</w:t>
      </w:r>
    </w:p>
    <w:p w:rsidR="00CB7AA0" w:rsidRPr="0037689E" w:rsidRDefault="00CB7AA0" w:rsidP="00842A7D">
      <w:pPr>
        <w:pStyle w:val="Style3"/>
        <w:widowControl/>
        <w:spacing w:line="274" w:lineRule="exact"/>
        <w:ind w:left="567"/>
        <w:rPr>
          <w:rStyle w:val="FontStyle12"/>
          <w:sz w:val="24"/>
          <w:szCs w:val="24"/>
          <w:lang w:eastAsia="ru-RU"/>
        </w:rPr>
      </w:pPr>
      <w:r w:rsidRPr="0037689E">
        <w:rPr>
          <w:rStyle w:val="FontStyle11"/>
          <w:sz w:val="24"/>
          <w:szCs w:val="24"/>
          <w:lang w:eastAsia="ru-RU"/>
        </w:rPr>
        <w:t xml:space="preserve">ПО </w:t>
      </w:r>
      <w:r w:rsidRPr="0037689E">
        <w:rPr>
          <w:rStyle w:val="FontStyle12"/>
          <w:sz w:val="24"/>
          <w:szCs w:val="24"/>
          <w:lang w:eastAsia="ru-RU"/>
        </w:rPr>
        <w:t>- программное обеспечение</w:t>
      </w:r>
    </w:p>
    <w:p w:rsidR="00B627DA" w:rsidRDefault="00CB7AA0" w:rsidP="00842A7D">
      <w:pPr>
        <w:pStyle w:val="Style3"/>
        <w:widowControl/>
        <w:spacing w:line="274" w:lineRule="exact"/>
        <w:ind w:left="567" w:right="1766"/>
        <w:rPr>
          <w:rStyle w:val="FontStyle12"/>
          <w:sz w:val="24"/>
          <w:szCs w:val="24"/>
          <w:lang w:eastAsia="ru-RU"/>
        </w:rPr>
      </w:pPr>
      <w:r w:rsidRPr="0037689E">
        <w:rPr>
          <w:rStyle w:val="FontStyle11"/>
          <w:sz w:val="24"/>
          <w:szCs w:val="24"/>
          <w:lang w:eastAsia="ru-RU"/>
        </w:rPr>
        <w:t xml:space="preserve">САЗ </w:t>
      </w:r>
      <w:r w:rsidRPr="0037689E">
        <w:rPr>
          <w:rStyle w:val="FontStyle12"/>
          <w:sz w:val="24"/>
          <w:szCs w:val="24"/>
          <w:lang w:eastAsia="ru-RU"/>
        </w:rPr>
        <w:t xml:space="preserve">- система анализа защищенности </w:t>
      </w:r>
    </w:p>
    <w:p w:rsidR="00CB7AA0" w:rsidRPr="0037689E" w:rsidRDefault="00CB7AA0" w:rsidP="00842A7D">
      <w:pPr>
        <w:pStyle w:val="Style3"/>
        <w:widowControl/>
        <w:spacing w:line="274" w:lineRule="exact"/>
        <w:ind w:left="567" w:right="1766"/>
        <w:rPr>
          <w:rStyle w:val="FontStyle12"/>
          <w:sz w:val="24"/>
          <w:szCs w:val="24"/>
          <w:lang w:eastAsia="ru-RU"/>
        </w:rPr>
      </w:pPr>
      <w:r w:rsidRPr="0037689E">
        <w:rPr>
          <w:rStyle w:val="FontStyle11"/>
          <w:sz w:val="24"/>
          <w:szCs w:val="24"/>
          <w:lang w:eastAsia="ru-RU"/>
        </w:rPr>
        <w:t xml:space="preserve">СЗИ </w:t>
      </w:r>
      <w:r w:rsidRPr="0037689E">
        <w:rPr>
          <w:rStyle w:val="FontStyle12"/>
          <w:sz w:val="24"/>
          <w:szCs w:val="24"/>
          <w:lang w:eastAsia="ru-RU"/>
        </w:rPr>
        <w:t>- средства защиты информации</w:t>
      </w:r>
    </w:p>
    <w:p w:rsidR="00CB7AA0" w:rsidRPr="0037689E" w:rsidRDefault="00CB7AA0">
      <w:pPr>
        <w:pStyle w:val="Style3"/>
        <w:widowControl/>
        <w:spacing w:line="274" w:lineRule="exact"/>
        <w:rPr>
          <w:rStyle w:val="FontStyle12"/>
          <w:sz w:val="24"/>
          <w:szCs w:val="24"/>
          <w:lang w:eastAsia="ru-RU"/>
        </w:rPr>
        <w:sectPr w:rsidR="00CB7AA0" w:rsidRPr="0037689E" w:rsidSect="00842A7D">
          <w:type w:val="continuous"/>
          <w:pgSz w:w="11905" w:h="16837"/>
          <w:pgMar w:top="1134" w:right="567" w:bottom="567" w:left="1134" w:header="720" w:footer="720" w:gutter="0"/>
          <w:cols w:space="60"/>
          <w:noEndnote/>
        </w:sectPr>
      </w:pPr>
    </w:p>
    <w:p w:rsidR="00CB7AA0" w:rsidRPr="0037689E" w:rsidRDefault="00CB7AA0" w:rsidP="00C97925">
      <w:pPr>
        <w:pStyle w:val="Style1"/>
        <w:widowControl/>
        <w:spacing w:before="240" w:line="274" w:lineRule="exact"/>
        <w:ind w:left="567"/>
        <w:rPr>
          <w:rStyle w:val="FontStyle11"/>
          <w:sz w:val="24"/>
          <w:szCs w:val="24"/>
          <w:lang w:eastAsia="ru-RU"/>
        </w:rPr>
      </w:pPr>
      <w:r w:rsidRPr="0037689E">
        <w:rPr>
          <w:rStyle w:val="FontStyle11"/>
          <w:sz w:val="24"/>
          <w:szCs w:val="24"/>
          <w:lang w:eastAsia="ru-RU"/>
        </w:rPr>
        <w:t>Введение</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2"/>
          <w:sz w:val="24"/>
          <w:szCs w:val="24"/>
          <w:lang w:eastAsia="ru-RU"/>
        </w:rPr>
        <w:t xml:space="preserve">Настоящая Политика </w:t>
      </w:r>
      <w:r w:rsidR="0037689E" w:rsidRPr="0037689E">
        <w:rPr>
          <w:rStyle w:val="FontStyle12"/>
          <w:sz w:val="24"/>
          <w:szCs w:val="24"/>
          <w:lang w:eastAsia="ru-RU"/>
        </w:rPr>
        <w:t xml:space="preserve">в отношении обработки персональных данных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00832FB3" w:rsidRPr="0037689E">
        <w:rPr>
          <w:rStyle w:val="FontStyle12"/>
          <w:sz w:val="24"/>
          <w:szCs w:val="24"/>
          <w:lang w:eastAsia="ru-RU"/>
        </w:rPr>
        <w:t xml:space="preserve"> </w:t>
      </w:r>
      <w:r w:rsidRPr="0037689E">
        <w:rPr>
          <w:rStyle w:val="FontStyle12"/>
          <w:sz w:val="24"/>
          <w:szCs w:val="24"/>
          <w:lang w:eastAsia="ru-RU"/>
        </w:rPr>
        <w:t xml:space="preserve"> (далее - Политика), является официальным документом.</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2"/>
          <w:sz w:val="24"/>
          <w:szCs w:val="24"/>
          <w:lang w:eastAsia="ru-RU"/>
        </w:rPr>
        <w:t>Политика разработана в соответствии с целями, задачами и принципами обеспечения безопасности персональных данных.</w:t>
      </w:r>
    </w:p>
    <w:p w:rsidR="0037689E" w:rsidRPr="0037689E" w:rsidRDefault="0037689E">
      <w:pPr>
        <w:pStyle w:val="Style2"/>
        <w:widowControl/>
        <w:spacing w:line="274" w:lineRule="exact"/>
        <w:ind w:firstLine="562"/>
        <w:rPr>
          <w:rStyle w:val="FontStyle12"/>
          <w:sz w:val="24"/>
          <w:szCs w:val="24"/>
          <w:lang w:eastAsia="ru-RU"/>
        </w:rPr>
      </w:pPr>
      <w:r w:rsidRPr="0037689E">
        <w:rPr>
          <w:rStyle w:val="FontStyle12"/>
          <w:sz w:val="24"/>
          <w:szCs w:val="24"/>
          <w:lang w:eastAsia="ru-RU"/>
        </w:rPr>
        <w:t xml:space="preserve">Политика определяет основные принципы, цели, условия и способы обработки персональных данных, перечни субъектов и обрабатываемых 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37689E">
        <w:rPr>
          <w:rStyle w:val="FontStyle12"/>
          <w:sz w:val="24"/>
          <w:szCs w:val="24"/>
          <w:lang w:eastAsia="ru-RU"/>
        </w:rPr>
        <w:t xml:space="preserve"> персональных данных, функции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37689E">
        <w:rPr>
          <w:rStyle w:val="FontStyle12"/>
          <w:sz w:val="24"/>
          <w:szCs w:val="24"/>
          <w:lang w:eastAsia="ru-RU"/>
        </w:rPr>
        <w:t xml:space="preserve"> при обработке персональных данных, права субъектов персональных данных, а также реализуемые 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37689E">
        <w:rPr>
          <w:rStyle w:val="FontStyle12"/>
          <w:sz w:val="24"/>
          <w:szCs w:val="24"/>
          <w:lang w:eastAsia="ru-RU"/>
        </w:rPr>
        <w:t xml:space="preserve"> требования к защите персональных данных.</w:t>
      </w:r>
    </w:p>
    <w:p w:rsidR="0037689E" w:rsidRDefault="0037689E" w:rsidP="0037689E">
      <w:pPr>
        <w:pStyle w:val="Style2"/>
        <w:widowControl/>
        <w:spacing w:line="274" w:lineRule="exact"/>
        <w:ind w:firstLine="562"/>
        <w:rPr>
          <w:rStyle w:val="FontStyle12"/>
          <w:sz w:val="24"/>
          <w:szCs w:val="24"/>
          <w:lang w:eastAsia="ru-RU"/>
        </w:rPr>
      </w:pPr>
      <w:r w:rsidRPr="0037689E">
        <w:rPr>
          <w:rStyle w:val="FontStyle12"/>
          <w:sz w:val="24"/>
          <w:szCs w:val="24"/>
          <w:lang w:eastAsia="ru-RU"/>
        </w:rPr>
        <w:t xml:space="preserve">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w:t>
      </w:r>
    </w:p>
    <w:p w:rsidR="0037689E" w:rsidRPr="0037689E" w:rsidRDefault="0037689E" w:rsidP="0037689E">
      <w:pPr>
        <w:pStyle w:val="Style2"/>
        <w:widowControl/>
        <w:spacing w:line="274" w:lineRule="exact"/>
        <w:ind w:firstLine="562"/>
        <w:rPr>
          <w:rStyle w:val="FontStyle12"/>
          <w:bCs/>
          <w:sz w:val="24"/>
          <w:szCs w:val="24"/>
          <w:lang w:eastAsia="ru-RU"/>
        </w:rPr>
      </w:pPr>
      <w:r w:rsidRPr="0037689E">
        <w:rPr>
          <w:rStyle w:val="FontStyle12"/>
          <w:bCs/>
          <w:sz w:val="24"/>
          <w:szCs w:val="24"/>
          <w:lang w:eastAsia="ru-RU"/>
        </w:rPr>
        <w:t xml:space="preserve">Политика обработки персональных данных 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37689E">
        <w:rPr>
          <w:rStyle w:val="FontStyle12"/>
          <w:bCs/>
          <w:sz w:val="24"/>
          <w:szCs w:val="24"/>
          <w:lang w:eastAsia="ru-RU"/>
        </w:rPr>
        <w:t>определяется в соответствии со следующими нормативными правовыми актами:</w:t>
      </w:r>
    </w:p>
    <w:p w:rsidR="0037689E" w:rsidRPr="0037689E" w:rsidRDefault="0037689E" w:rsidP="0037689E">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Трудовой кодекс Российской Федерации;</w:t>
      </w:r>
    </w:p>
    <w:p w:rsidR="0037689E" w:rsidRPr="0037689E" w:rsidRDefault="0037689E" w:rsidP="0037689E">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Федеральный закон от 27 июля 2006 г. № 152-ФЗ «О персональных данных»;</w:t>
      </w:r>
    </w:p>
    <w:p w:rsidR="0037689E" w:rsidRPr="0037689E" w:rsidRDefault="0037689E" w:rsidP="0037689E">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Указ Президента Российской Федерации от 06 марта 1997 г. № 188 «Об утверждении Перечня сведений конфиденциального характера»;</w:t>
      </w:r>
    </w:p>
    <w:p w:rsidR="0037689E" w:rsidRPr="0037689E" w:rsidRDefault="0037689E" w:rsidP="0037689E">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7689E" w:rsidRPr="0037689E" w:rsidRDefault="0037689E" w:rsidP="0037689E">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37689E" w:rsidRPr="0037689E" w:rsidRDefault="0037689E" w:rsidP="0037689E">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7689E" w:rsidRPr="00246AAD" w:rsidRDefault="0037689E" w:rsidP="00246AAD">
      <w:pPr>
        <w:pStyle w:val="Style2"/>
        <w:widowControl/>
        <w:numPr>
          <w:ilvl w:val="0"/>
          <w:numId w:val="9"/>
        </w:numPr>
        <w:spacing w:line="274" w:lineRule="exact"/>
        <w:ind w:left="0" w:firstLine="567"/>
        <w:rPr>
          <w:rStyle w:val="FontStyle12"/>
          <w:bCs/>
          <w:sz w:val="24"/>
          <w:szCs w:val="24"/>
          <w:lang w:eastAsia="ru-RU"/>
        </w:rPr>
      </w:pPr>
      <w:r w:rsidRPr="0037689E">
        <w:rPr>
          <w:rStyle w:val="FontStyle12"/>
          <w:bCs/>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rsidR="0037689E" w:rsidRPr="0037689E" w:rsidRDefault="0037689E" w:rsidP="0037689E">
      <w:pPr>
        <w:pStyle w:val="Style2"/>
        <w:widowControl/>
        <w:spacing w:line="274" w:lineRule="exact"/>
        <w:ind w:firstLine="562"/>
        <w:rPr>
          <w:rStyle w:val="FontStyle12"/>
          <w:bCs/>
          <w:sz w:val="24"/>
          <w:szCs w:val="24"/>
          <w:lang w:eastAsia="ru-RU"/>
        </w:rPr>
      </w:pPr>
      <w:r w:rsidRPr="0037689E">
        <w:rPr>
          <w:rStyle w:val="FontStyle12"/>
          <w:bCs/>
          <w:sz w:val="24"/>
          <w:szCs w:val="24"/>
          <w:lang w:eastAsia="ru-RU"/>
        </w:rPr>
        <w:t xml:space="preserve">В целях реализации положений Политики в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 xml:space="preserve"> </w:t>
      </w:r>
      <w:r w:rsidRPr="0037689E">
        <w:rPr>
          <w:rStyle w:val="FontStyle12"/>
          <w:bCs/>
          <w:sz w:val="24"/>
          <w:szCs w:val="24"/>
          <w:lang w:eastAsia="ru-RU"/>
        </w:rPr>
        <w:t>разрабатываются соответствующие локальные нормативные акты и иные документы, в том числе:</w:t>
      </w:r>
    </w:p>
    <w:p w:rsidR="0037689E" w:rsidRPr="0037689E" w:rsidRDefault="00C97925" w:rsidP="00C97925">
      <w:pPr>
        <w:pStyle w:val="Style2"/>
        <w:widowControl/>
        <w:numPr>
          <w:ilvl w:val="0"/>
          <w:numId w:val="10"/>
        </w:numPr>
        <w:spacing w:line="274" w:lineRule="exact"/>
        <w:ind w:left="0" w:firstLine="567"/>
        <w:rPr>
          <w:rStyle w:val="FontStyle12"/>
          <w:bCs/>
          <w:sz w:val="24"/>
          <w:szCs w:val="24"/>
          <w:lang w:eastAsia="ru-RU"/>
        </w:rPr>
      </w:pPr>
      <w:r>
        <w:rPr>
          <w:rStyle w:val="FontStyle12"/>
          <w:bCs/>
          <w:sz w:val="24"/>
          <w:szCs w:val="24"/>
          <w:lang w:eastAsia="ru-RU"/>
        </w:rPr>
        <w:t xml:space="preserve">Положение </w:t>
      </w:r>
      <w:r w:rsidRPr="00C97925">
        <w:rPr>
          <w:rStyle w:val="FontStyle12"/>
          <w:bCs/>
          <w:sz w:val="24"/>
          <w:szCs w:val="24"/>
          <w:lang w:eastAsia="ru-RU"/>
        </w:rPr>
        <w:t xml:space="preserve">об обработке и защите персональных данных, обрабатываемых в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Положение о разграничении прав доступа к конфиденциальной информации, обрабатываемой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Инструкция пользователя автоматизированной системы «Система обработки персональных данных» </w:t>
      </w:r>
      <w:r w:rsidR="00F843DC">
        <w:rPr>
          <w:rStyle w:val="FontStyle12"/>
          <w:bCs/>
          <w:sz w:val="24"/>
          <w:szCs w:val="24"/>
          <w:lang w:eastAsia="ru-RU"/>
        </w:rPr>
        <w:t>АО «ЦЕНТР РАСЧЁТОВ»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Инструкция администратора безопасности информации автоматизированной системы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Инструкция администратора автоматизированной системы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Инструкция по антивирусному контролю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lastRenderedPageBreak/>
        <w:t xml:space="preserve">Инструкция по организации парольной защиты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Акт классификации автоматизированной системы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Акт классификации и оценки уровня защищенности информационной системы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Частная модель угроз безопасности персональных данных, обрабатываемых в информационных системах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Перечень защищаемых информационных и технических ресурсов автоматизированной системы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37689E"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Перечень задач, решаемых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Перечень лиц, имеющих право самостоятельного доступа к штатным средствам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Перечень лиц, имеющих право самостоятельного доступа в помещения, в которых ведется обработка персональных данных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246AAD" w:rsidP="00C97925">
      <w:pPr>
        <w:pStyle w:val="Style2"/>
        <w:widowControl/>
        <w:numPr>
          <w:ilvl w:val="0"/>
          <w:numId w:val="10"/>
        </w:numPr>
        <w:spacing w:line="274" w:lineRule="exact"/>
        <w:ind w:left="0" w:firstLine="567"/>
        <w:rPr>
          <w:rStyle w:val="FontStyle12"/>
          <w:bCs/>
          <w:sz w:val="24"/>
          <w:szCs w:val="24"/>
          <w:lang w:eastAsia="ru-RU"/>
        </w:rPr>
      </w:pPr>
      <w:r>
        <w:rPr>
          <w:rStyle w:val="FontStyle12"/>
          <w:bCs/>
          <w:sz w:val="24"/>
          <w:szCs w:val="24"/>
          <w:lang w:eastAsia="ru-RU"/>
        </w:rPr>
        <w:t xml:space="preserve">Политика в </w:t>
      </w:r>
      <w:r w:rsidR="00C97925" w:rsidRPr="00C97925">
        <w:rPr>
          <w:rStyle w:val="FontStyle12"/>
          <w:bCs/>
          <w:sz w:val="24"/>
          <w:szCs w:val="24"/>
          <w:lang w:eastAsia="ru-RU"/>
        </w:rPr>
        <w:t xml:space="preserve">отношении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00C97925">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План мероприятий по защите персональных данных в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C97925"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План внутренних проверок состо</w:t>
      </w:r>
      <w:r w:rsidR="00246AAD">
        <w:rPr>
          <w:rStyle w:val="FontStyle12"/>
          <w:bCs/>
          <w:sz w:val="24"/>
          <w:szCs w:val="24"/>
          <w:lang w:eastAsia="ru-RU"/>
        </w:rPr>
        <w:t>яния защиты персональных данных</w:t>
      </w:r>
      <w:r w:rsidRPr="00C97925">
        <w:rPr>
          <w:rStyle w:val="FontStyle12"/>
          <w:bCs/>
          <w:sz w:val="24"/>
          <w:szCs w:val="24"/>
          <w:lang w:eastAsia="ru-RU"/>
        </w:rPr>
        <w:t xml:space="preserve">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C97925" w:rsidRPr="0037689E" w:rsidRDefault="00C97925" w:rsidP="00C97925">
      <w:pPr>
        <w:pStyle w:val="Style2"/>
        <w:widowControl/>
        <w:numPr>
          <w:ilvl w:val="0"/>
          <w:numId w:val="10"/>
        </w:numPr>
        <w:spacing w:line="274" w:lineRule="exact"/>
        <w:ind w:left="0" w:firstLine="567"/>
        <w:rPr>
          <w:rStyle w:val="FontStyle12"/>
          <w:bCs/>
          <w:sz w:val="24"/>
          <w:szCs w:val="24"/>
          <w:lang w:eastAsia="ru-RU"/>
        </w:rPr>
      </w:pPr>
      <w:r w:rsidRPr="00C97925">
        <w:rPr>
          <w:rStyle w:val="FontStyle12"/>
          <w:bCs/>
          <w:sz w:val="24"/>
          <w:szCs w:val="24"/>
          <w:lang w:eastAsia="ru-RU"/>
        </w:rPr>
        <w:t xml:space="preserve">Регламент проведения </w:t>
      </w:r>
      <w:r w:rsidR="00246AAD">
        <w:rPr>
          <w:rStyle w:val="FontStyle12"/>
          <w:bCs/>
          <w:sz w:val="24"/>
          <w:szCs w:val="24"/>
          <w:lang w:eastAsia="ru-RU"/>
        </w:rPr>
        <w:t xml:space="preserve">внутренних проверок соблюдения </w:t>
      </w:r>
      <w:r w:rsidRPr="00C97925">
        <w:rPr>
          <w:rStyle w:val="FontStyle12"/>
          <w:bCs/>
          <w:sz w:val="24"/>
          <w:szCs w:val="24"/>
          <w:lang w:eastAsia="ru-RU"/>
        </w:rPr>
        <w:t xml:space="preserve">правил защиты информации в автоматизированной системе «Система обработки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Pr>
          <w:rStyle w:val="FontStyle12"/>
          <w:bCs/>
          <w:sz w:val="24"/>
          <w:szCs w:val="24"/>
          <w:lang w:eastAsia="ru-RU"/>
        </w:rPr>
        <w:t>;</w:t>
      </w:r>
    </w:p>
    <w:p w:rsidR="0037689E" w:rsidRPr="0037689E" w:rsidRDefault="0037689E" w:rsidP="00C97925">
      <w:pPr>
        <w:pStyle w:val="Style2"/>
        <w:widowControl/>
        <w:numPr>
          <w:ilvl w:val="0"/>
          <w:numId w:val="10"/>
        </w:numPr>
        <w:spacing w:line="274" w:lineRule="exact"/>
        <w:ind w:left="0" w:firstLine="567"/>
        <w:rPr>
          <w:rStyle w:val="FontStyle12"/>
          <w:bCs/>
          <w:sz w:val="24"/>
          <w:szCs w:val="24"/>
        </w:rPr>
      </w:pPr>
      <w:r w:rsidRPr="0037689E">
        <w:rPr>
          <w:rStyle w:val="FontStyle12"/>
          <w:bCs/>
          <w:sz w:val="24"/>
          <w:szCs w:val="24"/>
          <w:lang w:eastAsia="ru-RU"/>
        </w:rPr>
        <w:t xml:space="preserve">иные локальные нормативные акты и документы, регламентирующие в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00C97925" w:rsidRPr="0037689E">
        <w:rPr>
          <w:rStyle w:val="FontStyle12"/>
          <w:bCs/>
          <w:sz w:val="24"/>
          <w:szCs w:val="24"/>
          <w:lang w:eastAsia="ru-RU"/>
        </w:rPr>
        <w:t xml:space="preserve"> </w:t>
      </w:r>
      <w:r w:rsidRPr="0037689E">
        <w:rPr>
          <w:rStyle w:val="FontStyle12"/>
          <w:bCs/>
          <w:sz w:val="24"/>
          <w:szCs w:val="24"/>
          <w:lang w:eastAsia="ru-RU"/>
        </w:rPr>
        <w:t>вопрос</w:t>
      </w:r>
      <w:r w:rsidR="00C97925">
        <w:rPr>
          <w:rStyle w:val="FontStyle12"/>
          <w:bCs/>
          <w:sz w:val="24"/>
          <w:szCs w:val="24"/>
          <w:lang w:eastAsia="ru-RU"/>
        </w:rPr>
        <w:t>ы обработки персональных данных.</w:t>
      </w:r>
    </w:p>
    <w:p w:rsidR="00CB7AA0" w:rsidRPr="0037689E" w:rsidRDefault="00C97925" w:rsidP="00246AAD">
      <w:pPr>
        <w:pStyle w:val="Style1"/>
        <w:widowControl/>
        <w:numPr>
          <w:ilvl w:val="0"/>
          <w:numId w:val="11"/>
        </w:numPr>
        <w:spacing w:before="240" w:after="240" w:line="274" w:lineRule="exact"/>
        <w:rPr>
          <w:rStyle w:val="FontStyle11"/>
          <w:sz w:val="24"/>
          <w:szCs w:val="24"/>
          <w:lang w:eastAsia="ru-RU"/>
        </w:rPr>
      </w:pPr>
      <w:r>
        <w:rPr>
          <w:rStyle w:val="FontStyle11"/>
          <w:sz w:val="24"/>
          <w:szCs w:val="24"/>
          <w:lang w:eastAsia="ru-RU"/>
        </w:rPr>
        <w:t>Принципы и цели обработки персональных данных</w:t>
      </w:r>
    </w:p>
    <w:p w:rsidR="00C97925" w:rsidRPr="00246AAD" w:rsidRDefault="00F843DC" w:rsidP="00246AAD">
      <w:pPr>
        <w:pStyle w:val="Style2"/>
        <w:widowControl/>
        <w:spacing w:line="274" w:lineRule="exact"/>
        <w:ind w:firstLine="562"/>
        <w:rPr>
          <w:rStyle w:val="FontStyle12"/>
          <w:bCs/>
          <w:sz w:val="24"/>
          <w:szCs w:val="24"/>
          <w:lang w:eastAsia="ru-RU"/>
        </w:rPr>
      </w:pPr>
      <w:r>
        <w:rPr>
          <w:rStyle w:val="FontStyle12"/>
          <w:bCs/>
          <w:sz w:val="24"/>
          <w:szCs w:val="24"/>
          <w:lang w:eastAsia="ru-RU"/>
        </w:rPr>
        <w:t>АО «ЦЕНТР РАСЧ</w:t>
      </w:r>
      <w:r w:rsidR="005F333F">
        <w:rPr>
          <w:rStyle w:val="FontStyle12"/>
          <w:bCs/>
          <w:sz w:val="24"/>
          <w:szCs w:val="24"/>
          <w:lang w:eastAsia="ru-RU"/>
        </w:rPr>
        <w:t>Е</w:t>
      </w:r>
      <w:r>
        <w:rPr>
          <w:rStyle w:val="FontStyle12"/>
          <w:bCs/>
          <w:sz w:val="24"/>
          <w:szCs w:val="24"/>
          <w:lang w:eastAsia="ru-RU"/>
        </w:rPr>
        <w:t>ТОВ»</w:t>
      </w:r>
      <w:r w:rsidR="00C97925" w:rsidRPr="00C97925">
        <w:rPr>
          <w:rStyle w:val="FontStyle12"/>
          <w:bCs/>
          <w:sz w:val="24"/>
          <w:szCs w:val="24"/>
          <w:lang w:eastAsia="ru-RU"/>
        </w:rPr>
        <w:t xml:space="preserve">, являясь оператором персональных данных, осуществляет обработку персональных данных </w:t>
      </w:r>
      <w:r w:rsidR="00CB2A81">
        <w:rPr>
          <w:rStyle w:val="FontStyle12"/>
          <w:bCs/>
          <w:sz w:val="24"/>
          <w:szCs w:val="24"/>
          <w:lang w:eastAsia="ru-RU"/>
        </w:rPr>
        <w:t xml:space="preserve">сотрудников </w:t>
      </w:r>
      <w:r>
        <w:rPr>
          <w:rStyle w:val="FontStyle12"/>
          <w:bCs/>
          <w:sz w:val="24"/>
          <w:szCs w:val="24"/>
          <w:lang w:eastAsia="ru-RU"/>
        </w:rPr>
        <w:t>АО «ЦЕНТР РАСЧ</w:t>
      </w:r>
      <w:r w:rsidR="005F333F">
        <w:rPr>
          <w:rStyle w:val="FontStyle12"/>
          <w:bCs/>
          <w:sz w:val="24"/>
          <w:szCs w:val="24"/>
          <w:lang w:eastAsia="ru-RU"/>
        </w:rPr>
        <w:t>Е</w:t>
      </w:r>
      <w:r>
        <w:rPr>
          <w:rStyle w:val="FontStyle12"/>
          <w:bCs/>
          <w:sz w:val="24"/>
          <w:szCs w:val="24"/>
          <w:lang w:eastAsia="ru-RU"/>
        </w:rPr>
        <w:t>ТОВ»</w:t>
      </w:r>
      <w:r w:rsidR="00CB2A81">
        <w:rPr>
          <w:rStyle w:val="FontStyle12"/>
          <w:bCs/>
          <w:sz w:val="24"/>
          <w:szCs w:val="24"/>
          <w:lang w:eastAsia="ru-RU"/>
        </w:rPr>
        <w:t xml:space="preserve"> </w:t>
      </w:r>
      <w:r w:rsidR="00246AAD">
        <w:rPr>
          <w:rStyle w:val="FontStyle12"/>
          <w:bCs/>
          <w:sz w:val="24"/>
          <w:szCs w:val="24"/>
          <w:lang w:eastAsia="ru-RU"/>
        </w:rPr>
        <w:t xml:space="preserve">и </w:t>
      </w:r>
      <w:r w:rsidR="00C97925" w:rsidRPr="00C97925">
        <w:rPr>
          <w:rStyle w:val="FontStyle12"/>
          <w:bCs/>
          <w:sz w:val="24"/>
          <w:szCs w:val="24"/>
          <w:lang w:eastAsia="ru-RU"/>
        </w:rPr>
        <w:t>других субъектов перс</w:t>
      </w:r>
      <w:r w:rsidR="00246AAD">
        <w:rPr>
          <w:rStyle w:val="FontStyle12"/>
          <w:bCs/>
          <w:sz w:val="24"/>
          <w:szCs w:val="24"/>
          <w:lang w:eastAsia="ru-RU"/>
        </w:rPr>
        <w:t xml:space="preserve">ональных данных, не состоящих с </w:t>
      </w:r>
      <w:r>
        <w:rPr>
          <w:rStyle w:val="FontStyle12"/>
          <w:bCs/>
          <w:sz w:val="24"/>
          <w:szCs w:val="24"/>
          <w:lang w:eastAsia="ru-RU"/>
        </w:rPr>
        <w:t>АО «ЦЕНТР РАСЧ</w:t>
      </w:r>
      <w:r w:rsidR="005F333F">
        <w:rPr>
          <w:rStyle w:val="FontStyle12"/>
          <w:bCs/>
          <w:sz w:val="24"/>
          <w:szCs w:val="24"/>
          <w:lang w:eastAsia="ru-RU"/>
        </w:rPr>
        <w:t>Е</w:t>
      </w:r>
      <w:r>
        <w:rPr>
          <w:rStyle w:val="FontStyle12"/>
          <w:bCs/>
          <w:sz w:val="24"/>
          <w:szCs w:val="24"/>
          <w:lang w:eastAsia="ru-RU"/>
        </w:rPr>
        <w:t>ТОВ»</w:t>
      </w:r>
      <w:r w:rsidR="00CB2A81">
        <w:rPr>
          <w:rStyle w:val="FontStyle12"/>
          <w:bCs/>
          <w:sz w:val="24"/>
          <w:szCs w:val="24"/>
          <w:lang w:eastAsia="ru-RU"/>
        </w:rPr>
        <w:t xml:space="preserve"> </w:t>
      </w:r>
      <w:r w:rsidR="00246AAD">
        <w:rPr>
          <w:rStyle w:val="FontStyle12"/>
          <w:bCs/>
          <w:sz w:val="24"/>
          <w:szCs w:val="24"/>
          <w:lang w:eastAsia="ru-RU"/>
        </w:rPr>
        <w:t xml:space="preserve">в </w:t>
      </w:r>
      <w:r w:rsidR="00C97925" w:rsidRPr="00C97925">
        <w:rPr>
          <w:rStyle w:val="FontStyle12"/>
          <w:bCs/>
          <w:sz w:val="24"/>
          <w:szCs w:val="24"/>
          <w:lang w:eastAsia="ru-RU"/>
        </w:rPr>
        <w:t>трудовых отношениях.</w:t>
      </w:r>
    </w:p>
    <w:p w:rsidR="00CB2A81" w:rsidRPr="00CB2A81" w:rsidRDefault="00CB2A81" w:rsidP="00CB2A81">
      <w:pPr>
        <w:pStyle w:val="Style2"/>
        <w:widowControl/>
        <w:spacing w:line="274" w:lineRule="exact"/>
        <w:rPr>
          <w:rStyle w:val="FontStyle12"/>
          <w:sz w:val="24"/>
          <w:szCs w:val="24"/>
          <w:lang w:eastAsia="ru-RU"/>
        </w:rPr>
      </w:pPr>
      <w:r w:rsidRPr="00CB2A81">
        <w:rPr>
          <w:rStyle w:val="FontStyle12"/>
          <w:sz w:val="24"/>
          <w:szCs w:val="24"/>
          <w:lang w:eastAsia="ru-RU"/>
        </w:rPr>
        <w:t xml:space="preserve">Обработка персональных данных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Pr="00CB2A81">
        <w:rPr>
          <w:rStyle w:val="FontStyle12"/>
          <w:sz w:val="24"/>
          <w:szCs w:val="24"/>
          <w:lang w:eastAsia="ru-RU"/>
        </w:rPr>
        <w:t xml:space="preserve"> осуществляется с учетом необходимости обеспечения защиты прав и свобод </w:t>
      </w:r>
      <w:r>
        <w:rPr>
          <w:rStyle w:val="FontStyle12"/>
          <w:sz w:val="24"/>
          <w:szCs w:val="24"/>
          <w:lang w:eastAsia="ru-RU"/>
        </w:rPr>
        <w:t>сотрудников</w:t>
      </w:r>
      <w:r w:rsidRPr="00CB2A81">
        <w:rPr>
          <w:rStyle w:val="FontStyle12"/>
          <w:sz w:val="24"/>
          <w:szCs w:val="24"/>
          <w:lang w:eastAsia="ru-RU"/>
        </w:rPr>
        <w:t xml:space="preserve"> и других субъектов персональных данных</w:t>
      </w:r>
      <w:r>
        <w:rPr>
          <w:rStyle w:val="FontStyle12"/>
          <w:sz w:val="24"/>
          <w:szCs w:val="24"/>
          <w:lang w:eastAsia="ru-RU"/>
        </w:rPr>
        <w:t xml:space="preserve"> </w:t>
      </w:r>
      <w:r w:rsidRPr="00CB2A81">
        <w:rPr>
          <w:rStyle w:val="FontStyle12"/>
          <w:sz w:val="24"/>
          <w:szCs w:val="24"/>
          <w:lang w:eastAsia="ru-RU"/>
        </w:rPr>
        <w:t>на основе следующих принципов:</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обработка персональных данных осуществляется на законной и справедливой основе;</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обработка персональных данных ограничивается достижением конкретных, заранее определенных и законных целей;</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не допускается обработка персональных данных, несовместимая с целями сбора персональных данных;</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lastRenderedPageBreak/>
        <w:t>обрабатываемые персональные данные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CB2A81" w:rsidRPr="00CB2A81" w:rsidRDefault="00CB2A81" w:rsidP="00CB2A81">
      <w:pPr>
        <w:pStyle w:val="Style2"/>
        <w:widowControl/>
        <w:spacing w:line="274" w:lineRule="exact"/>
        <w:rPr>
          <w:rStyle w:val="FontStyle12"/>
          <w:sz w:val="24"/>
          <w:szCs w:val="24"/>
          <w:lang w:eastAsia="ru-RU"/>
        </w:rPr>
      </w:pPr>
    </w:p>
    <w:p w:rsidR="00CB2A81" w:rsidRPr="00CB2A81" w:rsidRDefault="00CB2A81" w:rsidP="00246AAD">
      <w:pPr>
        <w:pStyle w:val="Style2"/>
        <w:widowControl/>
        <w:spacing w:line="274" w:lineRule="exact"/>
        <w:rPr>
          <w:rStyle w:val="FontStyle12"/>
          <w:sz w:val="24"/>
          <w:szCs w:val="24"/>
          <w:lang w:eastAsia="ru-RU"/>
        </w:rPr>
      </w:pPr>
      <w:r w:rsidRPr="00CB2A81">
        <w:rPr>
          <w:rStyle w:val="FontStyle12"/>
          <w:sz w:val="24"/>
          <w:szCs w:val="24"/>
          <w:lang w:eastAsia="ru-RU"/>
        </w:rPr>
        <w:t>Персональные данные обрабатываются в целях:</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обеспечения соблюдения Конституции Российской Федерации;</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 xml:space="preserve">осуществления функций, полномочий и обязанностей, возложенных законодательством Российской Федерации на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Pr="00CB2A81">
        <w:rPr>
          <w:rStyle w:val="FontStyle12"/>
          <w:bCs/>
          <w:sz w:val="24"/>
          <w:szCs w:val="24"/>
          <w:lang w:eastAsia="ru-RU"/>
        </w:rPr>
        <w:t>, в том числе по предоставлению персональных данных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 xml:space="preserve">регулирования трудовых отношений с </w:t>
      </w:r>
      <w:r>
        <w:rPr>
          <w:rStyle w:val="FontStyle12"/>
          <w:bCs/>
          <w:sz w:val="24"/>
          <w:szCs w:val="24"/>
          <w:lang w:eastAsia="ru-RU"/>
        </w:rPr>
        <w:t>сотрудниками</w:t>
      </w:r>
      <w:r w:rsidRPr="00CB2A81">
        <w:rPr>
          <w:rStyle w:val="FontStyle12"/>
          <w:bCs/>
          <w:sz w:val="24"/>
          <w:szCs w:val="24"/>
          <w:lang w:eastAsia="ru-RU"/>
        </w:rPr>
        <w:t>;</w:t>
      </w:r>
    </w:p>
    <w:p w:rsidR="00CB2A81"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 xml:space="preserve">формирования справочных материалов для внутреннего информационного обеспечения деятельности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002A4031">
        <w:rPr>
          <w:rStyle w:val="FontStyle12"/>
          <w:bCs/>
          <w:sz w:val="24"/>
          <w:szCs w:val="24"/>
          <w:lang w:eastAsia="ru-RU"/>
        </w:rPr>
        <w:t>;</w:t>
      </w:r>
    </w:p>
    <w:p w:rsidR="00CB2A81" w:rsidRPr="00CB2A81" w:rsidRDefault="00CB2A81" w:rsidP="002A403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 xml:space="preserve">осуществления </w:t>
      </w:r>
      <w:r w:rsidR="002A4031">
        <w:rPr>
          <w:rStyle w:val="FontStyle12"/>
          <w:bCs/>
          <w:sz w:val="24"/>
          <w:szCs w:val="24"/>
          <w:lang w:eastAsia="ru-RU"/>
        </w:rPr>
        <w:t>деятельности</w:t>
      </w:r>
      <w:r w:rsidRPr="00CB2A81">
        <w:rPr>
          <w:rStyle w:val="FontStyle12"/>
          <w:bCs/>
          <w:sz w:val="24"/>
          <w:szCs w:val="24"/>
          <w:lang w:eastAsia="ru-RU"/>
        </w:rPr>
        <w:t xml:space="preserve">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002A4031">
        <w:rPr>
          <w:rStyle w:val="FontStyle12"/>
          <w:bCs/>
          <w:sz w:val="24"/>
          <w:szCs w:val="24"/>
          <w:lang w:eastAsia="ru-RU"/>
        </w:rPr>
        <w:t xml:space="preserve"> </w:t>
      </w:r>
      <w:r w:rsidR="00E87BFB">
        <w:rPr>
          <w:rStyle w:val="FontStyle12"/>
          <w:bCs/>
          <w:sz w:val="24"/>
          <w:szCs w:val="24"/>
          <w:lang w:eastAsia="ru-RU"/>
        </w:rPr>
        <w:t xml:space="preserve">в рамках </w:t>
      </w:r>
      <w:r w:rsidR="00DD3CCB">
        <w:t>оказания</w:t>
      </w:r>
      <w:r w:rsidR="00DD3CCB" w:rsidRPr="00006F7A">
        <w:t xml:space="preserve"> биллинговых и информационных услуг физическим лицам</w:t>
      </w:r>
      <w:r w:rsidR="00E87BFB" w:rsidRPr="00020455">
        <w:t xml:space="preserve"> </w:t>
      </w:r>
      <w:r w:rsidR="00F843DC">
        <w:t>АО «ЦЕНТР РАСЧ</w:t>
      </w:r>
      <w:r w:rsidR="005F333F">
        <w:t>Е</w:t>
      </w:r>
      <w:r w:rsidR="00F843DC">
        <w:t>ТОВ»</w:t>
      </w:r>
      <w:r w:rsidRPr="00CB2A81">
        <w:rPr>
          <w:rStyle w:val="FontStyle12"/>
          <w:bCs/>
          <w:sz w:val="24"/>
          <w:szCs w:val="24"/>
          <w:lang w:eastAsia="ru-RU"/>
        </w:rPr>
        <w:t>;</w:t>
      </w:r>
    </w:p>
    <w:p w:rsidR="00C97925" w:rsidRPr="00CB2A81" w:rsidRDefault="00CB2A81" w:rsidP="00CB2A81">
      <w:pPr>
        <w:pStyle w:val="Style2"/>
        <w:widowControl/>
        <w:numPr>
          <w:ilvl w:val="0"/>
          <w:numId w:val="10"/>
        </w:numPr>
        <w:spacing w:line="274" w:lineRule="exact"/>
        <w:ind w:left="0" w:firstLine="567"/>
        <w:rPr>
          <w:rStyle w:val="FontStyle12"/>
          <w:bCs/>
          <w:sz w:val="24"/>
          <w:szCs w:val="24"/>
          <w:lang w:eastAsia="ru-RU"/>
        </w:rPr>
      </w:pPr>
      <w:r w:rsidRPr="00CB2A81">
        <w:rPr>
          <w:rStyle w:val="FontStyle12"/>
          <w:bCs/>
          <w:sz w:val="24"/>
          <w:szCs w:val="24"/>
          <w:lang w:eastAsia="ru-RU"/>
        </w:rPr>
        <w:t>в иных законных целях.</w:t>
      </w:r>
    </w:p>
    <w:p w:rsidR="002A4031" w:rsidRPr="002A4031" w:rsidRDefault="002A4031" w:rsidP="00246AAD">
      <w:pPr>
        <w:pStyle w:val="Style1"/>
        <w:widowControl/>
        <w:numPr>
          <w:ilvl w:val="0"/>
          <w:numId w:val="11"/>
        </w:numPr>
        <w:spacing w:before="240" w:after="240" w:line="274" w:lineRule="exact"/>
        <w:rPr>
          <w:rStyle w:val="FontStyle11"/>
          <w:sz w:val="24"/>
          <w:szCs w:val="24"/>
          <w:lang w:eastAsia="ru-RU"/>
        </w:rPr>
      </w:pPr>
      <w:r w:rsidRPr="002A4031">
        <w:rPr>
          <w:rStyle w:val="FontStyle11"/>
          <w:sz w:val="24"/>
          <w:szCs w:val="24"/>
          <w:lang w:eastAsia="ru-RU"/>
        </w:rPr>
        <w:t xml:space="preserve">Условия обработки персональных данных в </w:t>
      </w:r>
      <w:r w:rsidR="00F843DC">
        <w:rPr>
          <w:rStyle w:val="FontStyle11"/>
          <w:sz w:val="24"/>
          <w:szCs w:val="24"/>
        </w:rPr>
        <w:t>АО «ЦЕНТР РАСЧ</w:t>
      </w:r>
      <w:r w:rsidR="005F333F">
        <w:rPr>
          <w:rStyle w:val="FontStyle11"/>
          <w:sz w:val="24"/>
          <w:szCs w:val="24"/>
        </w:rPr>
        <w:t>Е</w:t>
      </w:r>
      <w:r w:rsidR="00F843DC">
        <w:rPr>
          <w:rStyle w:val="FontStyle11"/>
          <w:sz w:val="24"/>
          <w:szCs w:val="24"/>
        </w:rPr>
        <w:t>ТОВ»</w:t>
      </w:r>
      <w:r w:rsidRPr="002A4031">
        <w:rPr>
          <w:rStyle w:val="FontStyle11"/>
          <w:sz w:val="24"/>
          <w:szCs w:val="24"/>
        </w:rPr>
        <w:t xml:space="preserve"> </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Обработка персональных </w:t>
      </w:r>
      <w:r w:rsidR="00964A11" w:rsidRPr="002A4031">
        <w:rPr>
          <w:rStyle w:val="FontStyle12"/>
          <w:sz w:val="24"/>
          <w:szCs w:val="24"/>
          <w:lang w:eastAsia="ru-RU"/>
        </w:rPr>
        <w:t>данных</w:t>
      </w:r>
      <w:r w:rsidR="00964A11">
        <w:rPr>
          <w:rStyle w:val="FontStyle12"/>
          <w:sz w:val="24"/>
          <w:szCs w:val="24"/>
          <w:lang w:eastAsia="ru-RU"/>
        </w:rPr>
        <w:t xml:space="preserve"> </w:t>
      </w:r>
      <w:r w:rsidR="00964A11" w:rsidRPr="002A4031">
        <w:rPr>
          <w:rStyle w:val="FontStyle12"/>
          <w:sz w:val="24"/>
          <w:szCs w:val="24"/>
          <w:lang w:eastAsia="ru-RU"/>
        </w:rPr>
        <w:t>осуществляется</w:t>
      </w:r>
      <w:r w:rsidRPr="002A4031">
        <w:rPr>
          <w:rStyle w:val="FontStyle12"/>
          <w:sz w:val="24"/>
          <w:szCs w:val="24"/>
          <w:lang w:eastAsia="ru-RU"/>
        </w:rPr>
        <w:t xml:space="preserve"> с согласия субъекта персональных данных на обработку его персональных данных.</w:t>
      </w:r>
    </w:p>
    <w:p w:rsidR="002A4031" w:rsidRPr="002A4031" w:rsidRDefault="00F843DC" w:rsidP="002A4031">
      <w:pPr>
        <w:pStyle w:val="Style2"/>
        <w:widowControl/>
        <w:spacing w:line="274" w:lineRule="exact"/>
        <w:ind w:firstLine="562"/>
        <w:rPr>
          <w:rStyle w:val="FontStyle12"/>
          <w:sz w:val="24"/>
          <w:szCs w:val="24"/>
          <w:lang w:eastAsia="ru-RU"/>
        </w:rPr>
      </w:pPr>
      <w:r>
        <w:rPr>
          <w:rStyle w:val="FontStyle12"/>
          <w:sz w:val="24"/>
          <w:szCs w:val="24"/>
          <w:lang w:eastAsia="ru-RU"/>
        </w:rPr>
        <w:t xml:space="preserve">АО «ЦЕНТР </w:t>
      </w:r>
      <w:r w:rsidR="00964A11">
        <w:rPr>
          <w:rStyle w:val="FontStyle12"/>
          <w:sz w:val="24"/>
          <w:szCs w:val="24"/>
          <w:lang w:eastAsia="ru-RU"/>
        </w:rPr>
        <w:t>РАСЧ</w:t>
      </w:r>
      <w:r w:rsidR="005F333F">
        <w:rPr>
          <w:rStyle w:val="FontStyle12"/>
          <w:sz w:val="24"/>
          <w:szCs w:val="24"/>
          <w:lang w:eastAsia="ru-RU"/>
        </w:rPr>
        <w:t>Е</w:t>
      </w:r>
      <w:r w:rsidR="00964A11">
        <w:rPr>
          <w:rStyle w:val="FontStyle12"/>
          <w:sz w:val="24"/>
          <w:szCs w:val="24"/>
          <w:lang w:eastAsia="ru-RU"/>
        </w:rPr>
        <w:t xml:space="preserve">ТОВ» </w:t>
      </w:r>
      <w:r w:rsidR="00964A11" w:rsidRPr="002A4031">
        <w:rPr>
          <w:rStyle w:val="FontStyle12"/>
          <w:sz w:val="24"/>
          <w:szCs w:val="24"/>
          <w:lang w:eastAsia="ru-RU"/>
        </w:rPr>
        <w:t>без</w:t>
      </w:r>
      <w:r w:rsidR="002A4031" w:rsidRPr="002A4031">
        <w:rPr>
          <w:rStyle w:val="FontStyle12"/>
          <w:sz w:val="24"/>
          <w:szCs w:val="24"/>
          <w:lang w:eastAsia="ru-RU"/>
        </w:rPr>
        <w:t xml:space="preserve">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В целях внутреннего информационного обеспечения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2A4031">
        <w:rPr>
          <w:rStyle w:val="FontStyle12"/>
          <w:sz w:val="24"/>
          <w:szCs w:val="24"/>
          <w:lang w:eastAsia="ru-RU"/>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адрес, абонентский номер, иные персональные данные, сообщаемые субъектом персональных данных.</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Доступ к обрабатываемым в </w:t>
      </w:r>
      <w:r w:rsidR="00F843DC">
        <w:rPr>
          <w:rStyle w:val="FontStyle12"/>
          <w:sz w:val="24"/>
          <w:szCs w:val="24"/>
          <w:lang w:eastAsia="ru-RU"/>
        </w:rPr>
        <w:t xml:space="preserve">АО «ЦЕНТР </w:t>
      </w:r>
      <w:r w:rsidR="00964A11">
        <w:rPr>
          <w:rStyle w:val="FontStyle12"/>
          <w:sz w:val="24"/>
          <w:szCs w:val="24"/>
          <w:lang w:eastAsia="ru-RU"/>
        </w:rPr>
        <w:t>РАСЧ</w:t>
      </w:r>
      <w:r w:rsidR="005F333F">
        <w:rPr>
          <w:rStyle w:val="FontStyle12"/>
          <w:sz w:val="24"/>
          <w:szCs w:val="24"/>
          <w:lang w:eastAsia="ru-RU"/>
        </w:rPr>
        <w:t>Е</w:t>
      </w:r>
      <w:r w:rsidR="00964A11">
        <w:rPr>
          <w:rStyle w:val="FontStyle12"/>
          <w:sz w:val="24"/>
          <w:szCs w:val="24"/>
          <w:lang w:eastAsia="ru-RU"/>
        </w:rPr>
        <w:t xml:space="preserve">ТОВ» </w:t>
      </w:r>
      <w:r w:rsidR="00964A11" w:rsidRPr="002A4031">
        <w:rPr>
          <w:rStyle w:val="FontStyle12"/>
          <w:sz w:val="24"/>
          <w:szCs w:val="24"/>
          <w:lang w:eastAsia="ru-RU"/>
        </w:rPr>
        <w:t>персональным</w:t>
      </w:r>
      <w:r w:rsidRPr="002A4031">
        <w:rPr>
          <w:rStyle w:val="FontStyle12"/>
          <w:sz w:val="24"/>
          <w:szCs w:val="24"/>
          <w:lang w:eastAsia="ru-RU"/>
        </w:rPr>
        <w:t xml:space="preserve"> данным разрешается только </w:t>
      </w:r>
      <w:r>
        <w:rPr>
          <w:rStyle w:val="FontStyle12"/>
          <w:sz w:val="24"/>
          <w:szCs w:val="24"/>
          <w:lang w:eastAsia="ru-RU"/>
        </w:rPr>
        <w:t xml:space="preserve">сотрудникам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2A4031">
        <w:rPr>
          <w:rStyle w:val="FontStyle12"/>
          <w:sz w:val="24"/>
          <w:szCs w:val="24"/>
          <w:lang w:eastAsia="ru-RU"/>
        </w:rPr>
        <w:t xml:space="preserve">, </w:t>
      </w:r>
      <w:r w:rsidR="00CE46B8">
        <w:rPr>
          <w:rStyle w:val="FontStyle12"/>
          <w:sz w:val="24"/>
          <w:szCs w:val="24"/>
          <w:lang w:eastAsia="ru-RU"/>
        </w:rPr>
        <w:t xml:space="preserve">указанным в </w:t>
      </w:r>
      <w:r w:rsidR="00CE46B8" w:rsidRPr="00CE46B8">
        <w:rPr>
          <w:rStyle w:val="FontStyle12"/>
          <w:sz w:val="24"/>
          <w:szCs w:val="24"/>
          <w:lang w:eastAsia="ru-RU"/>
        </w:rPr>
        <w:t>Переч</w:t>
      </w:r>
      <w:r w:rsidR="00CE46B8">
        <w:rPr>
          <w:rStyle w:val="FontStyle12"/>
          <w:sz w:val="24"/>
          <w:szCs w:val="24"/>
          <w:lang w:eastAsia="ru-RU"/>
        </w:rPr>
        <w:t>не</w:t>
      </w:r>
      <w:r w:rsidR="00CE46B8" w:rsidRPr="00CE46B8">
        <w:rPr>
          <w:rStyle w:val="FontStyle12"/>
          <w:sz w:val="24"/>
          <w:szCs w:val="24"/>
          <w:lang w:eastAsia="ru-RU"/>
        </w:rPr>
        <w:t xml:space="preserve"> лиц, имеющих право самостоятельного доступа к штатным средствам «Система обработки персональных данных»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p>
    <w:p w:rsidR="002A4031" w:rsidRPr="00CE46B8" w:rsidRDefault="002A4031" w:rsidP="00246AAD">
      <w:pPr>
        <w:pStyle w:val="Style1"/>
        <w:widowControl/>
        <w:numPr>
          <w:ilvl w:val="0"/>
          <w:numId w:val="11"/>
        </w:numPr>
        <w:spacing w:before="240" w:after="240" w:line="274" w:lineRule="exact"/>
        <w:rPr>
          <w:rStyle w:val="FontStyle11"/>
          <w:sz w:val="24"/>
          <w:szCs w:val="24"/>
          <w:lang w:eastAsia="ru-RU"/>
        </w:rPr>
      </w:pPr>
      <w:r w:rsidRPr="00CE46B8">
        <w:rPr>
          <w:rStyle w:val="FontStyle11"/>
          <w:sz w:val="24"/>
          <w:szCs w:val="24"/>
          <w:lang w:eastAsia="ru-RU"/>
        </w:rPr>
        <w:t>Перечень действий с персональными данными и способы их обработки</w:t>
      </w:r>
    </w:p>
    <w:p w:rsidR="002A4031" w:rsidRPr="002A4031" w:rsidRDefault="00F843DC" w:rsidP="002A4031">
      <w:pPr>
        <w:pStyle w:val="Style2"/>
        <w:widowControl/>
        <w:spacing w:line="274" w:lineRule="exact"/>
        <w:ind w:firstLine="562"/>
        <w:rPr>
          <w:rStyle w:val="FontStyle12"/>
          <w:sz w:val="24"/>
          <w:szCs w:val="24"/>
          <w:lang w:eastAsia="ru-RU"/>
        </w:rPr>
      </w:pPr>
      <w:r>
        <w:rPr>
          <w:rStyle w:val="FontStyle12"/>
          <w:sz w:val="24"/>
          <w:szCs w:val="24"/>
          <w:lang w:eastAsia="ru-RU"/>
        </w:rPr>
        <w:t>АО «ЦЕНТР РАСЧ</w:t>
      </w:r>
      <w:r w:rsidR="005F333F">
        <w:rPr>
          <w:rStyle w:val="FontStyle12"/>
          <w:sz w:val="24"/>
          <w:szCs w:val="24"/>
          <w:lang w:eastAsia="ru-RU"/>
        </w:rPr>
        <w:t>Е</w:t>
      </w:r>
      <w:r>
        <w:rPr>
          <w:rStyle w:val="FontStyle12"/>
          <w:sz w:val="24"/>
          <w:szCs w:val="24"/>
          <w:lang w:eastAsia="ru-RU"/>
        </w:rPr>
        <w:t>ТОВ»</w:t>
      </w:r>
      <w:r w:rsidR="002A4031">
        <w:rPr>
          <w:rStyle w:val="FontStyle12"/>
          <w:sz w:val="24"/>
          <w:szCs w:val="24"/>
          <w:lang w:eastAsia="ru-RU"/>
        </w:rPr>
        <w:t xml:space="preserve"> </w:t>
      </w:r>
      <w:r w:rsidR="002A4031" w:rsidRPr="002A4031">
        <w:rPr>
          <w:rStyle w:val="FontStyle12"/>
          <w:sz w:val="24"/>
          <w:szCs w:val="24"/>
          <w:lang w:eastAsia="ru-RU"/>
        </w:rPr>
        <w:t>осуществляет сбор, запись, систематизацию, накопление, хранение, уточнение (обновление, изменение), передачу (распространение, предоставление, доступ), блокирование, удаление и уничтожение персональных данных.</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Обработка персональных данных 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2A4031">
        <w:rPr>
          <w:rStyle w:val="FontStyle12"/>
          <w:sz w:val="24"/>
          <w:szCs w:val="24"/>
          <w:lang w:eastAsia="ru-RU"/>
        </w:rPr>
        <w:t>осуществляется следующими способами:</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неавтоматизированная обработка персональных данных;</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автоматизированная обработка персональных данных;</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смешанная обработка персональных данных.</w:t>
      </w:r>
    </w:p>
    <w:p w:rsidR="002A4031" w:rsidRPr="00CE46B8" w:rsidRDefault="002A4031" w:rsidP="00246AAD">
      <w:pPr>
        <w:pStyle w:val="Style1"/>
        <w:widowControl/>
        <w:numPr>
          <w:ilvl w:val="0"/>
          <w:numId w:val="11"/>
        </w:numPr>
        <w:spacing w:before="240" w:after="240" w:line="274" w:lineRule="exact"/>
        <w:rPr>
          <w:rStyle w:val="FontStyle11"/>
          <w:sz w:val="24"/>
          <w:szCs w:val="24"/>
          <w:lang w:eastAsia="ru-RU"/>
        </w:rPr>
      </w:pPr>
      <w:r w:rsidRPr="00CE46B8">
        <w:rPr>
          <w:rStyle w:val="FontStyle11"/>
          <w:sz w:val="24"/>
          <w:szCs w:val="24"/>
          <w:lang w:eastAsia="ru-RU"/>
        </w:rPr>
        <w:t>Права субъектов персональных данных</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Субъекты персональных данных имеют право на:</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полную информацию об их персональных данных, обрабатываемых в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Pr="00CE46B8">
        <w:rPr>
          <w:rStyle w:val="FontStyle12"/>
          <w:bCs/>
          <w:sz w:val="24"/>
          <w:szCs w:val="24"/>
          <w:lang w:eastAsia="ru-RU"/>
        </w:rPr>
        <w:t>;</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lastRenderedPageBreak/>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отзыв согласия на обработку персональных данных; </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принятие предусмотренных законом мер по защите своих прав;</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обжалование действия или бездействия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Pr="00CE46B8">
        <w:rPr>
          <w:rStyle w:val="FontStyle12"/>
          <w:bCs/>
          <w:sz w:val="24"/>
          <w:szCs w:val="24"/>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осуществление иных прав, предусмотренных законодательством Российской Федерации.</w:t>
      </w:r>
    </w:p>
    <w:p w:rsidR="002A4031" w:rsidRPr="00246AAD" w:rsidRDefault="002A4031" w:rsidP="00246AAD">
      <w:pPr>
        <w:pStyle w:val="Style1"/>
        <w:widowControl/>
        <w:numPr>
          <w:ilvl w:val="0"/>
          <w:numId w:val="11"/>
        </w:numPr>
        <w:spacing w:before="240" w:after="240" w:line="274" w:lineRule="exact"/>
        <w:rPr>
          <w:rStyle w:val="FontStyle12"/>
          <w:b/>
          <w:bCs/>
          <w:spacing w:val="10"/>
          <w:sz w:val="24"/>
          <w:szCs w:val="24"/>
          <w:lang w:eastAsia="ru-RU"/>
        </w:rPr>
      </w:pPr>
      <w:r w:rsidRPr="00CE46B8">
        <w:rPr>
          <w:rStyle w:val="FontStyle11"/>
          <w:sz w:val="24"/>
          <w:szCs w:val="24"/>
          <w:lang w:eastAsia="ru-RU"/>
        </w:rPr>
        <w:t xml:space="preserve">Меры, принимаемые </w:t>
      </w:r>
      <w:r w:rsidR="00F843DC">
        <w:rPr>
          <w:rStyle w:val="FontStyle11"/>
          <w:sz w:val="24"/>
          <w:szCs w:val="24"/>
        </w:rPr>
        <w:t>АО «ЦЕНТР РАСЧ</w:t>
      </w:r>
      <w:r w:rsidR="005F333F">
        <w:rPr>
          <w:rStyle w:val="FontStyle11"/>
          <w:sz w:val="24"/>
          <w:szCs w:val="24"/>
        </w:rPr>
        <w:t>Е</w:t>
      </w:r>
      <w:r w:rsidR="00F843DC">
        <w:rPr>
          <w:rStyle w:val="FontStyle11"/>
          <w:sz w:val="24"/>
          <w:szCs w:val="24"/>
        </w:rPr>
        <w:t>ТОВ»</w:t>
      </w:r>
      <w:r w:rsidRPr="00CE46B8">
        <w:rPr>
          <w:rStyle w:val="FontStyle11"/>
          <w:sz w:val="24"/>
          <w:szCs w:val="24"/>
        </w:rPr>
        <w:t xml:space="preserve"> </w:t>
      </w:r>
      <w:r w:rsidRPr="00CE46B8">
        <w:rPr>
          <w:rStyle w:val="FontStyle11"/>
          <w:sz w:val="24"/>
          <w:szCs w:val="24"/>
          <w:lang w:eastAsia="ru-RU"/>
        </w:rPr>
        <w:t>для обеспечения выполнения обязанностей оператора при обработке персональных данных</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Меры, необходимые для обеспечения выполнения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2A4031">
        <w:rPr>
          <w:rStyle w:val="FontStyle12"/>
          <w:sz w:val="24"/>
          <w:szCs w:val="24"/>
          <w:lang w:eastAsia="ru-RU"/>
        </w:rPr>
        <w:t>обязанностей оператора, предусмотренных законодательством Российской Федерации в области персональных данных, включают:</w:t>
      </w:r>
    </w:p>
    <w:p w:rsidR="002A4031"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назначение лица, ответственного за организацию обработки персональных данных в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Pr="00CE46B8">
        <w:rPr>
          <w:rStyle w:val="FontStyle12"/>
          <w:bCs/>
          <w:sz w:val="24"/>
          <w:szCs w:val="24"/>
          <w:lang w:eastAsia="ru-RU"/>
        </w:rPr>
        <w:t>;</w:t>
      </w:r>
    </w:p>
    <w:p w:rsidR="00D85883" w:rsidRPr="00D85883" w:rsidRDefault="00D85883" w:rsidP="00CE46B8">
      <w:pPr>
        <w:pStyle w:val="Style2"/>
        <w:widowControl/>
        <w:numPr>
          <w:ilvl w:val="0"/>
          <w:numId w:val="10"/>
        </w:numPr>
        <w:spacing w:line="274" w:lineRule="exact"/>
        <w:ind w:left="0" w:firstLine="567"/>
        <w:rPr>
          <w:bCs/>
          <w:lang w:eastAsia="ru-RU"/>
        </w:rPr>
      </w:pPr>
      <w:r>
        <w:t>определением угроз безопасности персональных данных при их обработке в информационных системах персональных данных;</w:t>
      </w:r>
    </w:p>
    <w:p w:rsidR="00D85883" w:rsidRPr="00CE46B8" w:rsidRDefault="00D85883" w:rsidP="00CE46B8">
      <w:pPr>
        <w:pStyle w:val="Style2"/>
        <w:widowControl/>
        <w:numPr>
          <w:ilvl w:val="0"/>
          <w:numId w:val="10"/>
        </w:numPr>
        <w:spacing w:line="274" w:lineRule="exact"/>
        <w:ind w:left="0" w:firstLine="567"/>
        <w:rPr>
          <w:rStyle w:val="FontStyle12"/>
          <w:bCs/>
          <w:sz w:val="24"/>
          <w:szCs w:val="24"/>
          <w:lang w:eastAsia="ru-RU"/>
        </w:rPr>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принятие локальных нормативных актов и иных документов в области обработки и защиты персональных данных;</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организацию обучения и проведение методической работы с </w:t>
      </w:r>
      <w:r w:rsidR="00CE46B8">
        <w:rPr>
          <w:rStyle w:val="FontStyle12"/>
          <w:bCs/>
          <w:sz w:val="24"/>
          <w:szCs w:val="24"/>
          <w:lang w:eastAsia="ru-RU"/>
        </w:rPr>
        <w:t>сотрудниками</w:t>
      </w:r>
      <w:r w:rsidRPr="00CE46B8">
        <w:rPr>
          <w:rStyle w:val="FontStyle12"/>
          <w:bCs/>
          <w:sz w:val="24"/>
          <w:szCs w:val="24"/>
          <w:lang w:eastAsia="ru-RU"/>
        </w:rPr>
        <w:t xml:space="preserve">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00CE46B8">
        <w:rPr>
          <w:rStyle w:val="FontStyle12"/>
          <w:bCs/>
          <w:sz w:val="24"/>
          <w:szCs w:val="24"/>
          <w:lang w:eastAsia="ru-RU"/>
        </w:rPr>
        <w:t>;</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A4031" w:rsidRPr="00EE473D" w:rsidRDefault="002A4031" w:rsidP="00CE46B8">
      <w:pPr>
        <w:pStyle w:val="Style2"/>
        <w:widowControl/>
        <w:numPr>
          <w:ilvl w:val="0"/>
          <w:numId w:val="10"/>
        </w:numPr>
        <w:spacing w:line="274" w:lineRule="exact"/>
        <w:ind w:left="0" w:firstLine="567"/>
        <w:rPr>
          <w:bCs/>
          <w:lang w:eastAsia="ru-RU"/>
        </w:rPr>
      </w:pPr>
      <w:r w:rsidRPr="00CE46B8">
        <w:rPr>
          <w:rStyle w:val="FontStyle12"/>
          <w:bCs/>
          <w:sz w:val="24"/>
          <w:szCs w:val="24"/>
          <w:lang w:eastAsia="ru-RU"/>
        </w:rPr>
        <w:t xml:space="preserve">обособление персональных данных, обрабатываемых без использования средств автоматизации, от иной информации, </w:t>
      </w:r>
      <w:r w:rsidR="00F41A19">
        <w:t>в частности путем их фиксации на отдельных материальных носителях персональных данных, в специальных разделах;</w:t>
      </w:r>
    </w:p>
    <w:p w:rsidR="00EE473D" w:rsidRPr="00CE46B8" w:rsidRDefault="00EE473D" w:rsidP="00CE46B8">
      <w:pPr>
        <w:pStyle w:val="Style2"/>
        <w:widowControl/>
        <w:numPr>
          <w:ilvl w:val="0"/>
          <w:numId w:val="10"/>
        </w:numPr>
        <w:spacing w:line="274" w:lineRule="exact"/>
        <w:ind w:left="0" w:firstLine="567"/>
        <w:rPr>
          <w:rStyle w:val="FontStyle12"/>
          <w:bCs/>
          <w:sz w:val="24"/>
          <w:szCs w:val="24"/>
          <w:lang w:eastAsia="ru-RU"/>
        </w:rPr>
      </w:pPr>
      <w: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A4031" w:rsidRDefault="002A4031" w:rsidP="00CE46B8">
      <w:pPr>
        <w:pStyle w:val="Style2"/>
        <w:widowControl/>
        <w:numPr>
          <w:ilvl w:val="0"/>
          <w:numId w:val="10"/>
        </w:numPr>
        <w:spacing w:line="274" w:lineRule="exact"/>
        <w:ind w:left="0" w:firstLine="567"/>
        <w:rPr>
          <w:rStyle w:val="FontStyle12"/>
          <w:bCs/>
          <w:sz w:val="24"/>
          <w:szCs w:val="24"/>
          <w:lang w:eastAsia="ru-RU"/>
        </w:rPr>
      </w:pPr>
      <w:r w:rsidRPr="00802A0D">
        <w:rPr>
          <w:rStyle w:val="FontStyle12"/>
          <w:bCs/>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802A0D" w:rsidRPr="00802A0D" w:rsidRDefault="00802A0D" w:rsidP="00CE46B8">
      <w:pPr>
        <w:pStyle w:val="Style2"/>
        <w:widowControl/>
        <w:numPr>
          <w:ilvl w:val="0"/>
          <w:numId w:val="10"/>
        </w:numPr>
        <w:spacing w:line="274" w:lineRule="exact"/>
        <w:ind w:left="0" w:firstLine="567"/>
        <w:rPr>
          <w:rStyle w:val="FontStyle12"/>
          <w:bCs/>
          <w:sz w:val="24"/>
          <w:szCs w:val="24"/>
          <w:lang w:eastAsia="ru-RU"/>
        </w:rPr>
      </w:pPr>
      <w:r>
        <w:rPr>
          <w:rStyle w:val="FontStyle12"/>
          <w:bCs/>
          <w:sz w:val="24"/>
          <w:szCs w:val="24"/>
          <w:lang w:eastAsia="ru-RU"/>
        </w:rPr>
        <w:t xml:space="preserve">обеспечение технической защиты персональных данных </w:t>
      </w:r>
      <w:r w:rsidR="00406430">
        <w:rPr>
          <w:rStyle w:val="FontStyle12"/>
          <w:bCs/>
          <w:sz w:val="24"/>
          <w:szCs w:val="24"/>
          <w:lang w:eastAsia="ru-RU"/>
        </w:rPr>
        <w:t>на технических средствах обработки,</w:t>
      </w:r>
      <w:r>
        <w:rPr>
          <w:rStyle w:val="FontStyle12"/>
          <w:bCs/>
          <w:sz w:val="24"/>
          <w:szCs w:val="24"/>
          <w:lang w:eastAsia="ru-RU"/>
        </w:rPr>
        <w:t xml:space="preserve"> данных;</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F843DC">
        <w:rPr>
          <w:rStyle w:val="FontStyle12"/>
          <w:bCs/>
          <w:sz w:val="24"/>
          <w:szCs w:val="24"/>
          <w:lang w:eastAsia="ru-RU"/>
        </w:rPr>
        <w:t>АО «ЦЕНТР РАСЧ</w:t>
      </w:r>
      <w:r w:rsidR="005F333F">
        <w:rPr>
          <w:rStyle w:val="FontStyle12"/>
          <w:bCs/>
          <w:sz w:val="24"/>
          <w:szCs w:val="24"/>
          <w:lang w:eastAsia="ru-RU"/>
        </w:rPr>
        <w:t>Е</w:t>
      </w:r>
      <w:r w:rsidR="00F843DC">
        <w:rPr>
          <w:rStyle w:val="FontStyle12"/>
          <w:bCs/>
          <w:sz w:val="24"/>
          <w:szCs w:val="24"/>
          <w:lang w:eastAsia="ru-RU"/>
        </w:rPr>
        <w:t>ТОВ»</w:t>
      </w:r>
      <w:r w:rsidRPr="00CE46B8">
        <w:rPr>
          <w:rStyle w:val="FontStyle12"/>
          <w:bCs/>
          <w:sz w:val="24"/>
          <w:szCs w:val="24"/>
          <w:lang w:eastAsia="ru-RU"/>
        </w:rPr>
        <w:t xml:space="preserve">; </w:t>
      </w:r>
    </w:p>
    <w:p w:rsidR="002A4031" w:rsidRPr="00CE46B8" w:rsidRDefault="002A4031" w:rsidP="00CE46B8">
      <w:pPr>
        <w:pStyle w:val="Style2"/>
        <w:widowControl/>
        <w:numPr>
          <w:ilvl w:val="0"/>
          <w:numId w:val="10"/>
        </w:numPr>
        <w:spacing w:line="274" w:lineRule="exact"/>
        <w:ind w:left="0" w:firstLine="567"/>
        <w:rPr>
          <w:rStyle w:val="FontStyle12"/>
          <w:bCs/>
          <w:sz w:val="24"/>
          <w:szCs w:val="24"/>
          <w:lang w:eastAsia="ru-RU"/>
        </w:rPr>
      </w:pPr>
      <w:r w:rsidRPr="00CE46B8">
        <w:rPr>
          <w:rStyle w:val="FontStyle12"/>
          <w:bCs/>
          <w:sz w:val="24"/>
          <w:szCs w:val="24"/>
          <w:lang w:eastAsia="ru-RU"/>
        </w:rPr>
        <w:t xml:space="preserve">иные меры, предусмотренные законодательством Российской Федерации в области персональных данных. </w:t>
      </w:r>
    </w:p>
    <w:p w:rsidR="00B627DA" w:rsidRDefault="00B627DA" w:rsidP="00B627DA">
      <w:pPr>
        <w:pStyle w:val="Style2"/>
        <w:widowControl/>
        <w:spacing w:line="274" w:lineRule="exact"/>
        <w:ind w:firstLine="562"/>
        <w:rPr>
          <w:rStyle w:val="FontStyle12"/>
          <w:sz w:val="24"/>
          <w:szCs w:val="24"/>
          <w:lang w:eastAsia="ru-RU"/>
        </w:rPr>
      </w:pPr>
      <w:r w:rsidRPr="0037689E">
        <w:rPr>
          <w:rStyle w:val="FontStyle12"/>
          <w:sz w:val="24"/>
          <w:szCs w:val="24"/>
          <w:lang w:eastAsia="ru-RU"/>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2A4031">
        <w:rPr>
          <w:rStyle w:val="FontStyle12"/>
          <w:sz w:val="24"/>
          <w:szCs w:val="24"/>
          <w:lang w:eastAsia="ru-RU"/>
        </w:rPr>
        <w:t xml:space="preserve">, регламентирующими вопросы обеспечения </w:t>
      </w:r>
      <w:r w:rsidRPr="002A4031">
        <w:rPr>
          <w:rStyle w:val="FontStyle12"/>
          <w:sz w:val="24"/>
          <w:szCs w:val="24"/>
          <w:lang w:eastAsia="ru-RU"/>
        </w:rPr>
        <w:lastRenderedPageBreak/>
        <w:t xml:space="preserve">безопасности персональных данных при их обработке в информационных системах персональных данных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2A4031">
        <w:rPr>
          <w:rStyle w:val="FontStyle12"/>
          <w:sz w:val="24"/>
          <w:szCs w:val="24"/>
          <w:lang w:eastAsia="ru-RU"/>
        </w:rPr>
        <w:t>.</w:t>
      </w:r>
    </w:p>
    <w:p w:rsidR="002A4031" w:rsidRPr="00802A0D" w:rsidRDefault="002A4031" w:rsidP="007F4699">
      <w:pPr>
        <w:pStyle w:val="Style1"/>
        <w:widowControl/>
        <w:numPr>
          <w:ilvl w:val="0"/>
          <w:numId w:val="11"/>
        </w:numPr>
        <w:spacing w:before="240" w:after="240" w:line="274" w:lineRule="exact"/>
        <w:rPr>
          <w:rStyle w:val="FontStyle12"/>
          <w:b/>
          <w:sz w:val="24"/>
          <w:szCs w:val="24"/>
          <w:lang w:eastAsia="ru-RU"/>
        </w:rPr>
      </w:pPr>
      <w:r w:rsidRPr="00802A0D">
        <w:rPr>
          <w:rStyle w:val="FontStyle11"/>
          <w:sz w:val="24"/>
          <w:szCs w:val="24"/>
          <w:lang w:eastAsia="ru-RU"/>
        </w:rPr>
        <w:t>Контроль</w:t>
      </w:r>
      <w:r w:rsidRPr="00802A0D">
        <w:rPr>
          <w:rStyle w:val="FontStyle12"/>
          <w:sz w:val="24"/>
          <w:szCs w:val="24"/>
          <w:lang w:eastAsia="ru-RU"/>
        </w:rPr>
        <w:t xml:space="preserve"> </w:t>
      </w:r>
      <w:r w:rsidRPr="00802A0D">
        <w:rPr>
          <w:rStyle w:val="FontStyle12"/>
          <w:b/>
          <w:sz w:val="24"/>
          <w:szCs w:val="24"/>
          <w:lang w:eastAsia="ru-RU"/>
        </w:rPr>
        <w:t xml:space="preserve">за соблюдением законодательства Российской Федерации и локальных нормативных актов </w:t>
      </w:r>
      <w:r w:rsidR="00F843DC">
        <w:rPr>
          <w:rStyle w:val="FontStyle12"/>
          <w:b/>
          <w:sz w:val="24"/>
          <w:szCs w:val="24"/>
          <w:lang w:eastAsia="ru-RU"/>
        </w:rPr>
        <w:t>АО «ЦЕНТР РАСЧ</w:t>
      </w:r>
      <w:r w:rsidR="005F333F">
        <w:rPr>
          <w:rStyle w:val="FontStyle12"/>
          <w:b/>
          <w:sz w:val="24"/>
          <w:szCs w:val="24"/>
          <w:lang w:eastAsia="ru-RU"/>
        </w:rPr>
        <w:t>Е</w:t>
      </w:r>
      <w:r w:rsidR="00F843DC">
        <w:rPr>
          <w:rStyle w:val="FontStyle12"/>
          <w:b/>
          <w:sz w:val="24"/>
          <w:szCs w:val="24"/>
          <w:lang w:eastAsia="ru-RU"/>
        </w:rPr>
        <w:t>ТОВ»</w:t>
      </w:r>
      <w:r w:rsidR="007F4699">
        <w:rPr>
          <w:rStyle w:val="FontStyle12"/>
          <w:b/>
          <w:sz w:val="24"/>
          <w:szCs w:val="24"/>
          <w:lang w:eastAsia="ru-RU"/>
        </w:rPr>
        <w:t xml:space="preserve"> </w:t>
      </w:r>
      <w:r w:rsidRPr="00802A0D">
        <w:rPr>
          <w:rStyle w:val="FontStyle12"/>
          <w:b/>
          <w:sz w:val="24"/>
          <w:szCs w:val="24"/>
          <w:lang w:eastAsia="ru-RU"/>
        </w:rPr>
        <w:t>в области персональных данных, в том числе требований к защите персональных данных</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Контроль за соблюдением законодательства Российской Федерации и локальных нормативных актов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2A4031">
        <w:rPr>
          <w:rStyle w:val="FontStyle12"/>
          <w:sz w:val="24"/>
          <w:szCs w:val="24"/>
          <w:lang w:eastAsia="ru-RU"/>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законодательству Российской Федерации и локальным нормативным актам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2A4031">
        <w:rPr>
          <w:rStyle w:val="FontStyle12"/>
          <w:sz w:val="24"/>
          <w:szCs w:val="24"/>
          <w:lang w:eastAsia="ru-RU"/>
        </w:rPr>
        <w:t xml:space="preserve">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2A4031" w:rsidRP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Внутренний контроль за соблюдением законодательства Российской Федерации и локальных нормативных актов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2A4031">
        <w:rPr>
          <w:rStyle w:val="FontStyle12"/>
          <w:sz w:val="24"/>
          <w:szCs w:val="24"/>
          <w:lang w:eastAsia="ru-RU"/>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p>
    <w:p w:rsidR="002A4031" w:rsidRDefault="002A4031" w:rsidP="002A4031">
      <w:pPr>
        <w:pStyle w:val="Style2"/>
        <w:widowControl/>
        <w:spacing w:line="274" w:lineRule="exact"/>
        <w:ind w:firstLine="562"/>
        <w:rPr>
          <w:rStyle w:val="FontStyle12"/>
          <w:sz w:val="24"/>
          <w:szCs w:val="24"/>
          <w:lang w:eastAsia="ru-RU"/>
        </w:rPr>
      </w:pPr>
      <w:r w:rsidRPr="002A4031">
        <w:rPr>
          <w:rStyle w:val="FontStyle12"/>
          <w:sz w:val="24"/>
          <w:szCs w:val="24"/>
          <w:lang w:eastAsia="ru-RU"/>
        </w:rPr>
        <w:t xml:space="preserve">Персональная ответственность за соблюдение требований законодательства Российской Федерации и локальных нормативных актов </w:t>
      </w:r>
      <w:r w:rsidR="00F843DC">
        <w:rPr>
          <w:rStyle w:val="FontStyle12"/>
          <w:sz w:val="24"/>
          <w:szCs w:val="24"/>
          <w:lang w:eastAsia="ru-RU"/>
        </w:rPr>
        <w:t xml:space="preserve">АО «ЦЕНТР </w:t>
      </w:r>
      <w:r w:rsidR="0051173A">
        <w:rPr>
          <w:rStyle w:val="FontStyle12"/>
          <w:sz w:val="24"/>
          <w:szCs w:val="24"/>
          <w:lang w:eastAsia="ru-RU"/>
        </w:rPr>
        <w:t>РАСЧ</w:t>
      </w:r>
      <w:r w:rsidR="005F333F">
        <w:rPr>
          <w:rStyle w:val="FontStyle12"/>
          <w:sz w:val="24"/>
          <w:szCs w:val="24"/>
          <w:lang w:eastAsia="ru-RU"/>
        </w:rPr>
        <w:t>Е</w:t>
      </w:r>
      <w:r w:rsidR="0051173A">
        <w:rPr>
          <w:rStyle w:val="FontStyle12"/>
          <w:sz w:val="24"/>
          <w:szCs w:val="24"/>
          <w:lang w:eastAsia="ru-RU"/>
        </w:rPr>
        <w:t xml:space="preserve">ТОВ» </w:t>
      </w:r>
      <w:r w:rsidR="0051173A" w:rsidRPr="002A4031">
        <w:rPr>
          <w:rStyle w:val="FontStyle12"/>
          <w:sz w:val="24"/>
          <w:szCs w:val="24"/>
          <w:lang w:eastAsia="ru-RU"/>
        </w:rPr>
        <w:t>в</w:t>
      </w:r>
      <w:r w:rsidRPr="002A4031">
        <w:rPr>
          <w:rStyle w:val="FontStyle12"/>
          <w:sz w:val="24"/>
          <w:szCs w:val="24"/>
          <w:lang w:eastAsia="ru-RU"/>
        </w:rPr>
        <w:t xml:space="preserve"> области персональных данных, а также за обеспечение конфиденциальности и безопасности персональных данных в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Pr>
          <w:rStyle w:val="FontStyle12"/>
          <w:sz w:val="24"/>
          <w:szCs w:val="24"/>
          <w:lang w:eastAsia="ru-RU"/>
        </w:rPr>
        <w:t xml:space="preserve"> </w:t>
      </w:r>
      <w:r w:rsidRPr="002A4031">
        <w:rPr>
          <w:rStyle w:val="FontStyle12"/>
          <w:sz w:val="24"/>
          <w:szCs w:val="24"/>
          <w:lang w:eastAsia="ru-RU"/>
        </w:rPr>
        <w:t xml:space="preserve">возлагается </w:t>
      </w:r>
      <w:r w:rsidR="00627E3E">
        <w:rPr>
          <w:rStyle w:val="FontStyle12"/>
          <w:sz w:val="24"/>
          <w:szCs w:val="24"/>
          <w:lang w:eastAsia="ru-RU"/>
        </w:rPr>
        <w:t>генерального директора АО «ЦЕНТР РАСЧ</w:t>
      </w:r>
      <w:r w:rsidR="005F333F">
        <w:rPr>
          <w:rStyle w:val="FontStyle12"/>
          <w:sz w:val="24"/>
          <w:szCs w:val="24"/>
          <w:lang w:eastAsia="ru-RU"/>
        </w:rPr>
        <w:t>Е</w:t>
      </w:r>
      <w:r w:rsidR="00627E3E">
        <w:rPr>
          <w:rStyle w:val="FontStyle12"/>
          <w:sz w:val="24"/>
          <w:szCs w:val="24"/>
          <w:lang w:eastAsia="ru-RU"/>
        </w:rPr>
        <w:t>ТОВ»</w:t>
      </w:r>
      <w:r w:rsidRPr="002A4031">
        <w:rPr>
          <w:rStyle w:val="FontStyle12"/>
          <w:sz w:val="24"/>
          <w:szCs w:val="24"/>
          <w:lang w:eastAsia="ru-RU"/>
        </w:rPr>
        <w:t>.</w:t>
      </w:r>
    </w:p>
    <w:p w:rsidR="00CB7AA0" w:rsidRPr="00B627DA" w:rsidRDefault="00CB7AA0" w:rsidP="00B627DA">
      <w:pPr>
        <w:pStyle w:val="Style1"/>
        <w:widowControl/>
        <w:numPr>
          <w:ilvl w:val="0"/>
          <w:numId w:val="11"/>
        </w:numPr>
        <w:spacing w:before="240" w:line="274" w:lineRule="exact"/>
        <w:rPr>
          <w:rStyle w:val="FontStyle12"/>
          <w:b/>
          <w:bCs/>
          <w:sz w:val="24"/>
          <w:szCs w:val="24"/>
        </w:rPr>
      </w:pPr>
      <w:r w:rsidRPr="00B627DA">
        <w:rPr>
          <w:rStyle w:val="FontStyle12"/>
          <w:b/>
          <w:bCs/>
          <w:sz w:val="24"/>
          <w:szCs w:val="24"/>
        </w:rPr>
        <w:t xml:space="preserve">Ответственность </w:t>
      </w:r>
      <w:r w:rsidR="00B627DA" w:rsidRPr="00B627DA">
        <w:rPr>
          <w:rStyle w:val="FontStyle12"/>
          <w:b/>
          <w:bCs/>
          <w:sz w:val="24"/>
          <w:szCs w:val="24"/>
        </w:rPr>
        <w:t>сотрудников при обработке персональных данных</w:t>
      </w:r>
    </w:p>
    <w:p w:rsidR="00CB7AA0" w:rsidRPr="0037689E" w:rsidRDefault="00CB7AA0">
      <w:pPr>
        <w:pStyle w:val="Style2"/>
        <w:widowControl/>
        <w:spacing w:line="274" w:lineRule="exact"/>
        <w:ind w:firstLine="542"/>
        <w:rPr>
          <w:rStyle w:val="FontStyle12"/>
          <w:sz w:val="24"/>
          <w:szCs w:val="24"/>
          <w:lang w:eastAsia="ru-RU"/>
        </w:rPr>
      </w:pPr>
      <w:r w:rsidRPr="0037689E">
        <w:rPr>
          <w:rStyle w:val="FontStyle12"/>
          <w:sz w:val="24"/>
          <w:szCs w:val="24"/>
          <w:lang w:eastAsia="ru-RU"/>
        </w:rPr>
        <w:t>В соответствии со ст. 24 Федерального закона Российской Федерации от 27 июля 2006 г. № 152-ФЗ «О персональных данных» лица, виновные в нару</w:t>
      </w:r>
      <w:r w:rsidR="00C327BA" w:rsidRPr="0037689E">
        <w:rPr>
          <w:rStyle w:val="FontStyle12"/>
          <w:sz w:val="24"/>
          <w:szCs w:val="24"/>
          <w:lang w:eastAsia="ru-RU"/>
        </w:rPr>
        <w:t>шении требований данного Федерал</w:t>
      </w:r>
      <w:r w:rsidRPr="0037689E">
        <w:rPr>
          <w:rStyle w:val="FontStyle12"/>
          <w:sz w:val="24"/>
          <w:szCs w:val="24"/>
          <w:lang w:eastAsia="ru-RU"/>
        </w:rPr>
        <w:t>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CB7AA0" w:rsidRPr="0037689E" w:rsidRDefault="00CB7AA0">
      <w:pPr>
        <w:pStyle w:val="Style2"/>
        <w:widowControl/>
        <w:spacing w:line="274" w:lineRule="exact"/>
        <w:ind w:firstLine="552"/>
        <w:rPr>
          <w:rStyle w:val="FontStyle12"/>
          <w:sz w:val="24"/>
          <w:szCs w:val="24"/>
          <w:lang w:eastAsia="ru-RU"/>
        </w:rPr>
      </w:pPr>
      <w:r w:rsidRPr="0037689E">
        <w:rPr>
          <w:rStyle w:val="FontStyle12"/>
          <w:sz w:val="24"/>
          <w:szCs w:val="24"/>
          <w:lang w:eastAsia="ru-RU"/>
        </w:rPr>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2"/>
          <w:sz w:val="24"/>
          <w:szCs w:val="24"/>
          <w:lang w:eastAsia="ru-RU"/>
        </w:rPr>
        <w:t>Администратор безопасности информации несет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CB7AA0" w:rsidRPr="0037689E" w:rsidRDefault="00CB7AA0">
      <w:pPr>
        <w:pStyle w:val="Style2"/>
        <w:widowControl/>
        <w:spacing w:line="274" w:lineRule="exact"/>
        <w:ind w:firstLine="562"/>
        <w:rPr>
          <w:rStyle w:val="FontStyle12"/>
          <w:sz w:val="24"/>
          <w:szCs w:val="24"/>
          <w:lang w:eastAsia="ru-RU"/>
        </w:rPr>
      </w:pPr>
      <w:r w:rsidRPr="0037689E">
        <w:rPr>
          <w:rStyle w:val="FontStyle12"/>
          <w:sz w:val="24"/>
          <w:szCs w:val="24"/>
          <w:lang w:eastAsia="ru-RU"/>
        </w:rPr>
        <w:t xml:space="preserve">При нарушениях работниками </w:t>
      </w:r>
      <w:r w:rsidR="00F843DC">
        <w:rPr>
          <w:rStyle w:val="FontStyle12"/>
          <w:sz w:val="24"/>
          <w:szCs w:val="24"/>
          <w:lang w:eastAsia="ru-RU"/>
        </w:rPr>
        <w:t>АО «ЦЕНТР РАСЧ</w:t>
      </w:r>
      <w:r w:rsidR="005F333F">
        <w:rPr>
          <w:rStyle w:val="FontStyle12"/>
          <w:sz w:val="24"/>
          <w:szCs w:val="24"/>
          <w:lang w:eastAsia="ru-RU"/>
        </w:rPr>
        <w:t>Е</w:t>
      </w:r>
      <w:r w:rsidR="00F843DC">
        <w:rPr>
          <w:rStyle w:val="FontStyle12"/>
          <w:sz w:val="24"/>
          <w:szCs w:val="24"/>
          <w:lang w:eastAsia="ru-RU"/>
        </w:rPr>
        <w:t>ТОВ»</w:t>
      </w:r>
      <w:r w:rsidRPr="0037689E">
        <w:rPr>
          <w:rStyle w:val="FontStyle12"/>
          <w:sz w:val="24"/>
          <w:szCs w:val="24"/>
          <w:lang w:eastAsia="ru-RU"/>
        </w:rPr>
        <w:t xml:space="preserve"> - пользователей ИСПДн правил, связанных с безопасностью ПДн, они несут ответственность, установленную действующим законодательством Российской Федерации.</w:t>
      </w:r>
    </w:p>
    <w:sectPr w:rsidR="00CB7AA0" w:rsidRPr="0037689E" w:rsidSect="00842A7D">
      <w:type w:val="continuous"/>
      <w:pgSz w:w="11905" w:h="16837"/>
      <w:pgMar w:top="1134" w:right="567"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AB" w:rsidRDefault="004F68AB">
      <w:r>
        <w:separator/>
      </w:r>
    </w:p>
  </w:endnote>
  <w:endnote w:type="continuationSeparator" w:id="0">
    <w:p w:rsidR="004F68AB" w:rsidRDefault="004F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AB" w:rsidRDefault="004F68AB">
      <w:r>
        <w:separator/>
      </w:r>
    </w:p>
  </w:footnote>
  <w:footnote w:type="continuationSeparator" w:id="0">
    <w:p w:rsidR="004F68AB" w:rsidRDefault="004F6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B42AF6"/>
    <w:lvl w:ilvl="0">
      <w:numFmt w:val="decimal"/>
      <w:lvlText w:val="*"/>
      <w:lvlJc w:val="left"/>
      <w:rPr>
        <w:rFonts w:cs="Times New Roman"/>
      </w:rPr>
    </w:lvl>
  </w:abstractNum>
  <w:abstractNum w:abstractNumId="1" w15:restartNumberingAfterBreak="0">
    <w:nsid w:val="524E4C05"/>
    <w:multiLevelType w:val="multilevel"/>
    <w:tmpl w:val="D862B14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BAD090B"/>
    <w:multiLevelType w:val="hybridMultilevel"/>
    <w:tmpl w:val="277C3EC4"/>
    <w:lvl w:ilvl="0" w:tplc="AEC64E4C">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 w15:restartNumberingAfterBreak="0">
    <w:nsid w:val="6EE0646B"/>
    <w:multiLevelType w:val="hybridMultilevel"/>
    <w:tmpl w:val="1236F1AE"/>
    <w:lvl w:ilvl="0" w:tplc="D06C49C2">
      <w:start w:val="1"/>
      <w:numFmt w:val="bullet"/>
      <w:suff w:val="space"/>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0"/>
    <w:lvlOverride w:ilvl="0">
      <w:lvl w:ilvl="0">
        <w:numFmt w:val="bullet"/>
        <w:lvlText w:val="-"/>
        <w:legacy w:legacy="1" w:legacySpace="0" w:legacyIndent="129"/>
        <w:lvlJc w:val="left"/>
        <w:rPr>
          <w:rFonts w:ascii="Times New Roman" w:hAnsi="Times New Roman" w:hint="default"/>
        </w:rPr>
      </w:lvl>
    </w:lvlOverride>
  </w:num>
  <w:num w:numId="5">
    <w:abstractNumId w:val="0"/>
    <w:lvlOverride w:ilvl="0">
      <w:lvl w:ilvl="0">
        <w:numFmt w:val="bullet"/>
        <w:lvlText w:val="-"/>
        <w:legacy w:legacy="1" w:legacySpace="0" w:legacyIndent="135"/>
        <w:lvlJc w:val="left"/>
        <w:rPr>
          <w:rFonts w:ascii="Times New Roman" w:hAnsi="Times New Roman" w:hint="default"/>
        </w:rPr>
      </w:lvl>
    </w:lvlOverride>
  </w:num>
  <w:num w:numId="6">
    <w:abstractNumId w:val="0"/>
    <w:lvlOverride w:ilvl="0">
      <w:lvl w:ilvl="0">
        <w:numFmt w:val="bullet"/>
        <w:lvlText w:val="-"/>
        <w:legacy w:legacy="1" w:legacySpace="0" w:legacyIndent="134"/>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A0"/>
    <w:rsid w:val="001A07F5"/>
    <w:rsid w:val="00225F94"/>
    <w:rsid w:val="00246AAD"/>
    <w:rsid w:val="002A4031"/>
    <w:rsid w:val="003115CA"/>
    <w:rsid w:val="00330D1E"/>
    <w:rsid w:val="0037689E"/>
    <w:rsid w:val="003E1626"/>
    <w:rsid w:val="00406430"/>
    <w:rsid w:val="004F68AB"/>
    <w:rsid w:val="0051173A"/>
    <w:rsid w:val="0055147C"/>
    <w:rsid w:val="005F333F"/>
    <w:rsid w:val="00627E3E"/>
    <w:rsid w:val="007F4699"/>
    <w:rsid w:val="00802A0D"/>
    <w:rsid w:val="00832FB3"/>
    <w:rsid w:val="00842A7D"/>
    <w:rsid w:val="00964A11"/>
    <w:rsid w:val="00A34A55"/>
    <w:rsid w:val="00AB023A"/>
    <w:rsid w:val="00B627DA"/>
    <w:rsid w:val="00BD2E56"/>
    <w:rsid w:val="00C327BA"/>
    <w:rsid w:val="00C97925"/>
    <w:rsid w:val="00CB2A81"/>
    <w:rsid w:val="00CB7AA0"/>
    <w:rsid w:val="00CE46B8"/>
    <w:rsid w:val="00D85883"/>
    <w:rsid w:val="00DD3CCB"/>
    <w:rsid w:val="00E87BFB"/>
    <w:rsid w:val="00EE473D"/>
    <w:rsid w:val="00F36C7D"/>
    <w:rsid w:val="00F41A19"/>
    <w:rsid w:val="00F843DC"/>
    <w:rsid w:val="00FF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784CF3-F941-4212-B08B-D148655E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626"/>
    <w:pPr>
      <w:widowControl w:val="0"/>
      <w:autoSpaceDE w:val="0"/>
      <w:autoSpaceDN w:val="0"/>
      <w:adjustRightInd w:val="0"/>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E1626"/>
  </w:style>
  <w:style w:type="paragraph" w:customStyle="1" w:styleId="Style2">
    <w:name w:val="Style2"/>
    <w:basedOn w:val="a"/>
    <w:uiPriority w:val="99"/>
    <w:rsid w:val="003E1626"/>
    <w:pPr>
      <w:spacing w:line="276" w:lineRule="exact"/>
      <w:ind w:firstLine="557"/>
      <w:jc w:val="both"/>
    </w:pPr>
  </w:style>
  <w:style w:type="paragraph" w:customStyle="1" w:styleId="Style3">
    <w:name w:val="Style3"/>
    <w:basedOn w:val="a"/>
    <w:uiPriority w:val="99"/>
    <w:rsid w:val="003E1626"/>
    <w:pPr>
      <w:spacing w:line="278" w:lineRule="exact"/>
    </w:pPr>
  </w:style>
  <w:style w:type="paragraph" w:customStyle="1" w:styleId="Style4">
    <w:name w:val="Style4"/>
    <w:basedOn w:val="a"/>
    <w:uiPriority w:val="99"/>
    <w:rsid w:val="003E1626"/>
    <w:pPr>
      <w:spacing w:line="274" w:lineRule="exact"/>
      <w:jc w:val="both"/>
    </w:pPr>
  </w:style>
  <w:style w:type="paragraph" w:customStyle="1" w:styleId="Style5">
    <w:name w:val="Style5"/>
    <w:basedOn w:val="a"/>
    <w:uiPriority w:val="99"/>
    <w:rsid w:val="003E1626"/>
    <w:pPr>
      <w:spacing w:line="278" w:lineRule="exact"/>
      <w:ind w:firstLine="566"/>
      <w:jc w:val="both"/>
    </w:pPr>
  </w:style>
  <w:style w:type="paragraph" w:customStyle="1" w:styleId="Style6">
    <w:name w:val="Style6"/>
    <w:basedOn w:val="a"/>
    <w:uiPriority w:val="99"/>
    <w:rsid w:val="003E1626"/>
    <w:pPr>
      <w:spacing w:line="274" w:lineRule="exact"/>
    </w:pPr>
  </w:style>
  <w:style w:type="paragraph" w:customStyle="1" w:styleId="Style7">
    <w:name w:val="Style7"/>
    <w:basedOn w:val="a"/>
    <w:uiPriority w:val="99"/>
    <w:rsid w:val="003E1626"/>
  </w:style>
  <w:style w:type="character" w:customStyle="1" w:styleId="FontStyle11">
    <w:name w:val="Font Style11"/>
    <w:basedOn w:val="a0"/>
    <w:uiPriority w:val="99"/>
    <w:rsid w:val="003E1626"/>
    <w:rPr>
      <w:rFonts w:ascii="Times New Roman" w:hAnsi="Times New Roman" w:cs="Times New Roman"/>
      <w:b/>
      <w:bCs/>
      <w:spacing w:val="10"/>
      <w:sz w:val="20"/>
      <w:szCs w:val="20"/>
    </w:rPr>
  </w:style>
  <w:style w:type="character" w:customStyle="1" w:styleId="FontStyle12">
    <w:name w:val="Font Style12"/>
    <w:basedOn w:val="a0"/>
    <w:uiPriority w:val="99"/>
    <w:rsid w:val="003E1626"/>
    <w:rPr>
      <w:rFonts w:ascii="Times New Roman" w:hAnsi="Times New Roman" w:cs="Times New Roman"/>
      <w:sz w:val="20"/>
      <w:szCs w:val="20"/>
    </w:rPr>
  </w:style>
  <w:style w:type="character" w:styleId="a3">
    <w:name w:val="annotation reference"/>
    <w:semiHidden/>
    <w:rsid w:val="0055147C"/>
    <w:rPr>
      <w:sz w:val="16"/>
      <w:szCs w:val="16"/>
    </w:rPr>
  </w:style>
  <w:style w:type="paragraph" w:customStyle="1" w:styleId="Tabletitleheader">
    <w:name w:val="Table_title_header"/>
    <w:basedOn w:val="a"/>
    <w:rsid w:val="0055147C"/>
    <w:pPr>
      <w:widowControl/>
      <w:suppressAutoHyphens/>
      <w:autoSpaceDE/>
      <w:autoSpaceDN/>
      <w:adjustRightInd/>
      <w:spacing w:before="120"/>
      <w:jc w:val="center"/>
    </w:pPr>
    <w:rPr>
      <w:rFonts w:eastAsia="Times New Roman"/>
      <w:sz w:val="32"/>
      <w:szCs w:val="28"/>
      <w:lang w:eastAsia="ar-SA"/>
    </w:rPr>
  </w:style>
  <w:style w:type="table" w:styleId="a4">
    <w:name w:val="Table Grid"/>
    <w:basedOn w:val="a1"/>
    <w:rsid w:val="00246AA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333F"/>
    <w:rPr>
      <w:rFonts w:ascii="Segoe UI" w:hAnsi="Segoe UI" w:cs="Segoe UI"/>
      <w:sz w:val="18"/>
      <w:szCs w:val="18"/>
    </w:rPr>
  </w:style>
  <w:style w:type="character" w:customStyle="1" w:styleId="a6">
    <w:name w:val="Текст выноски Знак"/>
    <w:basedOn w:val="a0"/>
    <w:link w:val="a5"/>
    <w:uiPriority w:val="99"/>
    <w:semiHidden/>
    <w:rsid w:val="005F333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941">
      <w:bodyDiv w:val="1"/>
      <w:marLeft w:val="0"/>
      <w:marRight w:val="0"/>
      <w:marTop w:val="0"/>
      <w:marBottom w:val="0"/>
      <w:divBdr>
        <w:top w:val="none" w:sz="0" w:space="0" w:color="auto"/>
        <w:left w:val="none" w:sz="0" w:space="0" w:color="auto"/>
        <w:bottom w:val="none" w:sz="0" w:space="0" w:color="auto"/>
        <w:right w:val="none" w:sz="0" w:space="0" w:color="auto"/>
      </w:divBdr>
    </w:div>
    <w:div w:id="1408649776">
      <w:bodyDiv w:val="1"/>
      <w:marLeft w:val="0"/>
      <w:marRight w:val="0"/>
      <w:marTop w:val="0"/>
      <w:marBottom w:val="0"/>
      <w:divBdr>
        <w:top w:val="none" w:sz="0" w:space="0" w:color="auto"/>
        <w:left w:val="none" w:sz="0" w:space="0" w:color="auto"/>
        <w:bottom w:val="none" w:sz="0" w:space="0" w:color="auto"/>
        <w:right w:val="none" w:sz="0" w:space="0" w:color="auto"/>
      </w:divBdr>
    </w:div>
    <w:div w:id="20023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Политика в отншении обработки персональных данных</vt:lpstr>
    </vt:vector>
  </TitlesOfParts>
  <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отншении обработки персональных данных</dc:title>
  <dc:creator>Дюнин Петр</dc:creator>
  <cp:lastModifiedBy>Тярина Ольга Владимировна</cp:lastModifiedBy>
  <cp:revision>4</cp:revision>
  <cp:lastPrinted>2019-03-06T12:10:00Z</cp:lastPrinted>
  <dcterms:created xsi:type="dcterms:W3CDTF">2019-03-18T07:55:00Z</dcterms:created>
  <dcterms:modified xsi:type="dcterms:W3CDTF">2019-03-18T09:45:00Z</dcterms:modified>
</cp:coreProperties>
</file>